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A23526" w14:textId="77777777" w:rsidTr="005E4BB2">
        <w:tc>
          <w:tcPr>
            <w:tcW w:w="10423" w:type="dxa"/>
            <w:gridSpan w:val="2"/>
            <w:shd w:val="clear" w:color="auto" w:fill="auto"/>
          </w:tcPr>
          <w:p w14:paraId="22A23525" w14:textId="0CF0F5D1" w:rsidR="004F0988" w:rsidRPr="00622D75" w:rsidRDefault="004F0988" w:rsidP="00B931F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w:t>
            </w:r>
            <w:r w:rsidR="000B61F3">
              <w:rPr>
                <w:rFonts w:hint="eastAsia"/>
                <w:sz w:val="64"/>
                <w:lang w:eastAsia="zh-CN"/>
              </w:rPr>
              <w:t>37</w:t>
            </w:r>
            <w:r w:rsidRPr="00622D75">
              <w:rPr>
                <w:sz w:val="64"/>
              </w:rPr>
              <w:t xml:space="preserve"> </w:t>
            </w:r>
            <w:bookmarkStart w:id="3" w:name="specVersion"/>
            <w:r w:rsidR="00C756A3" w:rsidRPr="00622D75">
              <w:t>V</w:t>
            </w:r>
            <w:r w:rsidR="00C756A3">
              <w:t>1</w:t>
            </w:r>
            <w:r w:rsidRPr="00622D75">
              <w:t>.</w:t>
            </w:r>
            <w:r w:rsidR="00C756A3">
              <w:rPr>
                <w:lang w:eastAsia="zh-CN"/>
              </w:rPr>
              <w:t>0</w:t>
            </w:r>
            <w:r w:rsidRPr="00622D75">
              <w:t>.</w:t>
            </w:r>
            <w:bookmarkEnd w:id="3"/>
            <w:r w:rsidR="00622D75">
              <w:t>0</w:t>
            </w:r>
            <w:r w:rsidRPr="00622D75">
              <w:t xml:space="preserve"> </w:t>
            </w:r>
            <w:r w:rsidRPr="00622D75">
              <w:rPr>
                <w:sz w:val="32"/>
              </w:rPr>
              <w:t>(</w:t>
            </w:r>
            <w:bookmarkStart w:id="4" w:name="issueDate"/>
            <w:r w:rsidR="00B931F4">
              <w:rPr>
                <w:sz w:val="32"/>
              </w:rPr>
              <w:t>202</w:t>
            </w:r>
            <w:r w:rsidR="00B931F4">
              <w:rPr>
                <w:rFonts w:hint="eastAsia"/>
                <w:sz w:val="32"/>
                <w:lang w:eastAsia="zh-CN"/>
              </w:rPr>
              <w:t>3</w:t>
            </w:r>
            <w:r w:rsidRPr="00622D75">
              <w:rPr>
                <w:sz w:val="32"/>
              </w:rPr>
              <w:t>-</w:t>
            </w:r>
            <w:bookmarkEnd w:id="4"/>
            <w:r w:rsidR="00C756A3">
              <w:rPr>
                <w:sz w:val="32"/>
              </w:rPr>
              <w:t>0</w:t>
            </w:r>
            <w:r w:rsidR="00C756A3">
              <w:rPr>
                <w:sz w:val="32"/>
                <w:lang w:eastAsia="zh-CN"/>
              </w:rPr>
              <w:t>3</w:t>
            </w:r>
            <w:r w:rsidRPr="00622D75">
              <w:rPr>
                <w:sz w:val="32"/>
              </w:rPr>
              <w:t>)</w:t>
            </w:r>
          </w:p>
        </w:tc>
      </w:tr>
      <w:tr w:rsidR="004F0988" w14:paraId="22A23528" w14:textId="77777777" w:rsidTr="005E4BB2">
        <w:trPr>
          <w:trHeight w:hRule="exact" w:val="1134"/>
        </w:trPr>
        <w:tc>
          <w:tcPr>
            <w:tcW w:w="10423" w:type="dxa"/>
            <w:gridSpan w:val="2"/>
            <w:shd w:val="clear" w:color="auto" w:fill="auto"/>
          </w:tcPr>
          <w:p w14:paraId="22A23527" w14:textId="77777777"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14:paraId="22A2352D" w14:textId="77777777" w:rsidTr="005E4BB2">
        <w:trPr>
          <w:trHeight w:hRule="exact" w:val="3686"/>
        </w:trPr>
        <w:tc>
          <w:tcPr>
            <w:tcW w:w="10423" w:type="dxa"/>
            <w:gridSpan w:val="2"/>
            <w:shd w:val="clear" w:color="auto" w:fill="auto"/>
          </w:tcPr>
          <w:p w14:paraId="22A23529" w14:textId="77777777" w:rsidR="004F0988" w:rsidRPr="00622D75" w:rsidRDefault="004F0988" w:rsidP="00133525">
            <w:pPr>
              <w:pStyle w:val="ZT"/>
              <w:framePr w:wrap="auto" w:hAnchor="text" w:yAlign="inline"/>
            </w:pPr>
            <w:r w:rsidRPr="00622D75">
              <w:t>3rd Generation Partnership Project;</w:t>
            </w:r>
          </w:p>
          <w:p w14:paraId="22A2352A" w14:textId="77777777"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14:paraId="22A2352B" w14:textId="77777777" w:rsidR="004F0988" w:rsidRPr="00622D75" w:rsidRDefault="00622D75" w:rsidP="00622D75">
            <w:pPr>
              <w:pStyle w:val="ZT"/>
              <w:framePr w:wrap="auto" w:hAnchor="text" w:yAlign="inline"/>
            </w:pPr>
            <w:r w:rsidRPr="00622D75">
              <w:t>Security Assurance Specification</w:t>
            </w:r>
            <w:r w:rsidR="00113D1D">
              <w:rPr>
                <w:rFonts w:hint="eastAsia"/>
                <w:lang w:eastAsia="zh-CN"/>
              </w:rPr>
              <w:t xml:space="preserve"> (SCAS)</w:t>
            </w:r>
            <w:r w:rsidRPr="00622D75">
              <w:t xml:space="preserve"> for </w:t>
            </w:r>
            <w:r>
              <w:t xml:space="preserve">the </w:t>
            </w:r>
            <w:bookmarkStart w:id="7" w:name="OLE_LINK13"/>
            <w:r w:rsidR="001442E3">
              <w:t>Authentication and Key Management for Applications (AKMA) Anchor Function</w:t>
            </w:r>
            <w:bookmarkEnd w:id="7"/>
            <w:r w:rsidR="001442E3">
              <w:t xml:space="preserve"> (AAnF)</w:t>
            </w:r>
            <w:r w:rsidR="004F0988" w:rsidRPr="00622D75">
              <w:t>;</w:t>
            </w:r>
          </w:p>
          <w:bookmarkEnd w:id="6"/>
          <w:p w14:paraId="22A2352C" w14:textId="77777777"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14:paraId="22A2352F" w14:textId="77777777" w:rsidTr="005E4BB2">
        <w:tc>
          <w:tcPr>
            <w:tcW w:w="10423" w:type="dxa"/>
            <w:gridSpan w:val="2"/>
            <w:shd w:val="clear" w:color="auto" w:fill="auto"/>
          </w:tcPr>
          <w:p w14:paraId="22A2352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2A23532" w14:textId="77777777" w:rsidTr="005E4BB2">
        <w:trPr>
          <w:trHeight w:hRule="exact" w:val="1531"/>
        </w:trPr>
        <w:tc>
          <w:tcPr>
            <w:tcW w:w="4883" w:type="dxa"/>
            <w:shd w:val="clear" w:color="auto" w:fill="auto"/>
          </w:tcPr>
          <w:p w14:paraId="22A23530" w14:textId="77777777" w:rsidR="00D82E6F" w:rsidRDefault="00622D75" w:rsidP="00D82E6F">
            <w:pPr>
              <w:rPr>
                <w:i/>
              </w:rPr>
            </w:pPr>
            <w:r>
              <w:rPr>
                <w:i/>
                <w:noProof/>
                <w:lang w:val="en-US" w:eastAsia="zh-CN"/>
              </w:rPr>
              <w:drawing>
                <wp:inline distT="0" distB="0" distL="0" distR="0" wp14:anchorId="22A2365A" wp14:editId="22A2365B">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22A23531" w14:textId="77777777" w:rsidR="00D82E6F" w:rsidRDefault="00622D75" w:rsidP="00D82E6F">
            <w:pPr>
              <w:jc w:val="right"/>
            </w:pPr>
            <w:r>
              <w:rPr>
                <w:noProof/>
                <w:lang w:val="en-US" w:eastAsia="zh-CN"/>
              </w:rPr>
              <w:drawing>
                <wp:inline distT="0" distB="0" distL="0" distR="0" wp14:anchorId="22A2365C" wp14:editId="22A2365D">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2A23534" w14:textId="77777777" w:rsidTr="005E4BB2">
        <w:trPr>
          <w:trHeight w:hRule="exact" w:val="5783"/>
        </w:trPr>
        <w:tc>
          <w:tcPr>
            <w:tcW w:w="10423" w:type="dxa"/>
            <w:gridSpan w:val="2"/>
            <w:shd w:val="clear" w:color="auto" w:fill="auto"/>
          </w:tcPr>
          <w:p w14:paraId="22A23533" w14:textId="77777777" w:rsidR="00D82E6F" w:rsidRPr="00C074DD" w:rsidRDefault="00D82E6F" w:rsidP="00D82E6F">
            <w:pPr>
              <w:pStyle w:val="Guidance"/>
              <w:rPr>
                <w:b/>
              </w:rPr>
            </w:pPr>
          </w:p>
        </w:tc>
      </w:tr>
      <w:tr w:rsidR="00D82E6F" w14:paraId="22A23538" w14:textId="77777777" w:rsidTr="005E4BB2">
        <w:trPr>
          <w:cantSplit/>
          <w:trHeight w:hRule="exact" w:val="964"/>
        </w:trPr>
        <w:tc>
          <w:tcPr>
            <w:tcW w:w="10423" w:type="dxa"/>
            <w:gridSpan w:val="2"/>
            <w:shd w:val="clear" w:color="auto" w:fill="auto"/>
          </w:tcPr>
          <w:p w14:paraId="22A23535" w14:textId="77777777"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A23536" w14:textId="77777777" w:rsidR="00D82E6F" w:rsidRPr="004D3578" w:rsidRDefault="00D82E6F" w:rsidP="00D82E6F">
            <w:pPr>
              <w:pStyle w:val="ZV"/>
              <w:framePr w:w="0" w:wrap="auto" w:vAnchor="margin" w:hAnchor="text" w:yAlign="inline"/>
            </w:pPr>
          </w:p>
          <w:p w14:paraId="22A23537" w14:textId="77777777" w:rsidR="00D82E6F" w:rsidRPr="00133525" w:rsidRDefault="00D82E6F" w:rsidP="00D82E6F">
            <w:pPr>
              <w:rPr>
                <w:sz w:val="16"/>
              </w:rPr>
            </w:pPr>
          </w:p>
        </w:tc>
      </w:tr>
      <w:bookmarkEnd w:id="0"/>
    </w:tbl>
    <w:p w14:paraId="22A2353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2353B" w14:textId="77777777" w:rsidTr="00133525">
        <w:trPr>
          <w:trHeight w:hRule="exact" w:val="5670"/>
        </w:trPr>
        <w:tc>
          <w:tcPr>
            <w:tcW w:w="10423" w:type="dxa"/>
            <w:shd w:val="clear" w:color="auto" w:fill="auto"/>
          </w:tcPr>
          <w:p w14:paraId="22A2353A" w14:textId="77777777" w:rsidR="00E16509" w:rsidRDefault="00E16509" w:rsidP="00E16509">
            <w:pPr>
              <w:pStyle w:val="Guidance"/>
            </w:pPr>
            <w:bookmarkStart w:id="10" w:name="page2"/>
          </w:p>
        </w:tc>
      </w:tr>
      <w:tr w:rsidR="00E16509" w14:paraId="22A23546" w14:textId="77777777" w:rsidTr="00C074DD">
        <w:trPr>
          <w:trHeight w:hRule="exact" w:val="5387"/>
        </w:trPr>
        <w:tc>
          <w:tcPr>
            <w:tcW w:w="10423" w:type="dxa"/>
            <w:shd w:val="clear" w:color="auto" w:fill="auto"/>
          </w:tcPr>
          <w:p w14:paraId="22A2353C"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2A2353D" w14:textId="77777777" w:rsidR="00E16509" w:rsidRPr="004D3578" w:rsidRDefault="00E16509" w:rsidP="00133525">
            <w:pPr>
              <w:pStyle w:val="FP"/>
              <w:pBdr>
                <w:bottom w:val="single" w:sz="6" w:space="1" w:color="auto"/>
              </w:pBdr>
              <w:ind w:left="2835" w:right="2835"/>
              <w:jc w:val="center"/>
            </w:pPr>
            <w:r w:rsidRPr="004D3578">
              <w:t>Postal address</w:t>
            </w:r>
          </w:p>
          <w:p w14:paraId="22A2353E" w14:textId="77777777" w:rsidR="00E16509" w:rsidRPr="00133525" w:rsidRDefault="00E16509" w:rsidP="00133525">
            <w:pPr>
              <w:pStyle w:val="FP"/>
              <w:ind w:left="2835" w:right="2835"/>
              <w:jc w:val="center"/>
              <w:rPr>
                <w:rFonts w:ascii="Arial" w:hAnsi="Arial"/>
                <w:sz w:val="18"/>
              </w:rPr>
            </w:pPr>
          </w:p>
          <w:p w14:paraId="22A2353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2A2354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2A23541"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2A2354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2A23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2A2354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2A23545" w14:textId="77777777" w:rsidR="00E16509" w:rsidRDefault="00E16509" w:rsidP="00133525"/>
        </w:tc>
      </w:tr>
      <w:tr w:rsidR="00E16509" w14:paraId="22A23551" w14:textId="77777777" w:rsidTr="00C074DD">
        <w:tc>
          <w:tcPr>
            <w:tcW w:w="10423" w:type="dxa"/>
            <w:shd w:val="clear" w:color="auto" w:fill="auto"/>
            <w:vAlign w:val="bottom"/>
          </w:tcPr>
          <w:p w14:paraId="22A2354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2A2354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A23549" w14:textId="77777777" w:rsidR="00E16509" w:rsidRPr="004D3578" w:rsidRDefault="00E16509" w:rsidP="00133525">
            <w:pPr>
              <w:pStyle w:val="FP"/>
              <w:jc w:val="center"/>
              <w:rPr>
                <w:noProof/>
              </w:rPr>
            </w:pPr>
          </w:p>
          <w:p w14:paraId="22A2354A" w14:textId="3896859E"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C756A3">
              <w:rPr>
                <w:noProof/>
                <w:sz w:val="18"/>
              </w:rPr>
              <w:t>3</w:t>
            </w:r>
            <w:r w:rsidRPr="00133525">
              <w:rPr>
                <w:noProof/>
                <w:sz w:val="18"/>
              </w:rPr>
              <w:t>, 3GPP Organizational Partners (ARIB, ATIS, CCSA, ETSI, TSDSI, TTA, TTC).</w:t>
            </w:r>
            <w:bookmarkStart w:id="14" w:name="copyrightaddon"/>
            <w:bookmarkEnd w:id="14"/>
          </w:p>
          <w:p w14:paraId="22A2354B" w14:textId="77777777" w:rsidR="00E16509" w:rsidRPr="00133525" w:rsidRDefault="00E16509" w:rsidP="00133525">
            <w:pPr>
              <w:pStyle w:val="FP"/>
              <w:jc w:val="center"/>
              <w:rPr>
                <w:noProof/>
                <w:sz w:val="18"/>
              </w:rPr>
            </w:pPr>
            <w:r w:rsidRPr="00133525">
              <w:rPr>
                <w:noProof/>
                <w:sz w:val="18"/>
              </w:rPr>
              <w:t>All rights reserved.</w:t>
            </w:r>
          </w:p>
          <w:p w14:paraId="22A2354C" w14:textId="77777777" w:rsidR="00E16509" w:rsidRPr="00133525" w:rsidRDefault="00E16509" w:rsidP="00E16509">
            <w:pPr>
              <w:pStyle w:val="FP"/>
              <w:rPr>
                <w:noProof/>
                <w:sz w:val="18"/>
              </w:rPr>
            </w:pPr>
          </w:p>
          <w:p w14:paraId="22A2354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A2354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2A2354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2A23550" w14:textId="77777777" w:rsidR="00E16509" w:rsidRDefault="00E16509" w:rsidP="00133525"/>
        </w:tc>
      </w:tr>
      <w:bookmarkEnd w:id="10"/>
    </w:tbl>
    <w:p w14:paraId="22A23552" w14:textId="77777777" w:rsidR="00080512" w:rsidRPr="004D3578" w:rsidRDefault="00080512">
      <w:pPr>
        <w:pStyle w:val="TT"/>
      </w:pPr>
      <w:r w:rsidRPr="004D3578">
        <w:br w:type="page"/>
      </w:r>
      <w:bookmarkStart w:id="15" w:name="tableOfContents"/>
      <w:bookmarkEnd w:id="15"/>
      <w:r w:rsidRPr="004D3578">
        <w:lastRenderedPageBreak/>
        <w:t>Contents</w:t>
      </w:r>
    </w:p>
    <w:p w14:paraId="48FADD52" w14:textId="53FE8946" w:rsidR="00D51700" w:rsidRDefault="004F17D1">
      <w:pPr>
        <w:pStyle w:val="TOC1"/>
        <w:rPr>
          <w:rFonts w:asciiTheme="minorHAnsi" w:hAnsiTheme="minorHAnsi" w:cstheme="minorBidi"/>
          <w:noProof/>
          <w:szCs w:val="22"/>
          <w:lang w:eastAsia="en-GB"/>
        </w:rPr>
      </w:pPr>
      <w:r w:rsidRPr="004D3578">
        <w:fldChar w:fldCharType="begin" w:fldLock="1"/>
      </w:r>
      <w:r w:rsidR="004D3578" w:rsidRPr="004D3578">
        <w:instrText xml:space="preserve"> TOC \o "1-9" </w:instrText>
      </w:r>
      <w:r w:rsidRPr="004D3578">
        <w:fldChar w:fldCharType="separate"/>
      </w:r>
      <w:r w:rsidR="00D51700">
        <w:rPr>
          <w:noProof/>
        </w:rPr>
        <w:t>Foreword</w:t>
      </w:r>
      <w:r w:rsidR="00D51700">
        <w:rPr>
          <w:noProof/>
        </w:rPr>
        <w:tab/>
      </w:r>
      <w:r w:rsidR="00D51700">
        <w:rPr>
          <w:noProof/>
        </w:rPr>
        <w:fldChar w:fldCharType="begin" w:fldLock="1"/>
      </w:r>
      <w:r w:rsidR="00D51700">
        <w:rPr>
          <w:noProof/>
        </w:rPr>
        <w:instrText xml:space="preserve"> PAGEREF _Toc129361569 \h </w:instrText>
      </w:r>
      <w:r w:rsidR="00D51700">
        <w:rPr>
          <w:noProof/>
        </w:rPr>
      </w:r>
      <w:r w:rsidR="00D51700">
        <w:rPr>
          <w:noProof/>
        </w:rPr>
        <w:fldChar w:fldCharType="separate"/>
      </w:r>
      <w:r w:rsidR="00D51700">
        <w:rPr>
          <w:noProof/>
        </w:rPr>
        <w:t>4</w:t>
      </w:r>
      <w:r w:rsidR="00D51700">
        <w:rPr>
          <w:noProof/>
        </w:rPr>
        <w:fldChar w:fldCharType="end"/>
      </w:r>
    </w:p>
    <w:p w14:paraId="5B097086" w14:textId="183412EB" w:rsidR="00D51700" w:rsidRDefault="00D51700">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_Toc129361570 \h </w:instrText>
      </w:r>
      <w:r>
        <w:rPr>
          <w:noProof/>
        </w:rPr>
      </w:r>
      <w:r>
        <w:rPr>
          <w:noProof/>
        </w:rPr>
        <w:fldChar w:fldCharType="separate"/>
      </w:r>
      <w:r>
        <w:rPr>
          <w:noProof/>
        </w:rPr>
        <w:t>6</w:t>
      </w:r>
      <w:r>
        <w:rPr>
          <w:noProof/>
        </w:rPr>
        <w:fldChar w:fldCharType="end"/>
      </w:r>
    </w:p>
    <w:p w14:paraId="142EA770" w14:textId="1BC0C5A9" w:rsidR="00D51700" w:rsidRDefault="00D51700">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_Toc129361571 \h </w:instrText>
      </w:r>
      <w:r>
        <w:rPr>
          <w:noProof/>
        </w:rPr>
      </w:r>
      <w:r>
        <w:rPr>
          <w:noProof/>
        </w:rPr>
        <w:fldChar w:fldCharType="separate"/>
      </w:r>
      <w:r>
        <w:rPr>
          <w:noProof/>
        </w:rPr>
        <w:t>6</w:t>
      </w:r>
      <w:r>
        <w:rPr>
          <w:noProof/>
        </w:rPr>
        <w:fldChar w:fldCharType="end"/>
      </w:r>
    </w:p>
    <w:p w14:paraId="5CDA3699" w14:textId="69549C6A" w:rsidR="00D51700" w:rsidRDefault="00D51700">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_Toc129361572 \h </w:instrText>
      </w:r>
      <w:r>
        <w:rPr>
          <w:noProof/>
        </w:rPr>
      </w:r>
      <w:r>
        <w:rPr>
          <w:noProof/>
        </w:rPr>
        <w:fldChar w:fldCharType="separate"/>
      </w:r>
      <w:r>
        <w:rPr>
          <w:noProof/>
        </w:rPr>
        <w:t>6</w:t>
      </w:r>
      <w:r>
        <w:rPr>
          <w:noProof/>
        </w:rPr>
        <w:fldChar w:fldCharType="end"/>
      </w:r>
    </w:p>
    <w:p w14:paraId="3A6D6D4A" w14:textId="5DDCA2FA" w:rsidR="00D51700" w:rsidRDefault="00D51700">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_Toc129361573 \h </w:instrText>
      </w:r>
      <w:r>
        <w:rPr>
          <w:noProof/>
        </w:rPr>
      </w:r>
      <w:r>
        <w:rPr>
          <w:noProof/>
        </w:rPr>
        <w:fldChar w:fldCharType="separate"/>
      </w:r>
      <w:r>
        <w:rPr>
          <w:noProof/>
        </w:rPr>
        <w:t>6</w:t>
      </w:r>
      <w:r>
        <w:rPr>
          <w:noProof/>
        </w:rPr>
        <w:fldChar w:fldCharType="end"/>
      </w:r>
    </w:p>
    <w:p w14:paraId="13068454" w14:textId="6191DB1F" w:rsidR="00D51700" w:rsidRDefault="00D51700">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_Toc129361574 \h </w:instrText>
      </w:r>
      <w:r>
        <w:rPr>
          <w:noProof/>
        </w:rPr>
      </w:r>
      <w:r>
        <w:rPr>
          <w:noProof/>
        </w:rPr>
        <w:fldChar w:fldCharType="separate"/>
      </w:r>
      <w:r>
        <w:rPr>
          <w:noProof/>
        </w:rPr>
        <w:t>6</w:t>
      </w:r>
      <w:r>
        <w:rPr>
          <w:noProof/>
        </w:rPr>
        <w:fldChar w:fldCharType="end"/>
      </w:r>
    </w:p>
    <w:p w14:paraId="7C0F5930" w14:textId="3D222880" w:rsidR="00D51700" w:rsidRDefault="00D51700">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_Toc129361575 \h </w:instrText>
      </w:r>
      <w:r>
        <w:rPr>
          <w:noProof/>
        </w:rPr>
      </w:r>
      <w:r>
        <w:rPr>
          <w:noProof/>
        </w:rPr>
        <w:fldChar w:fldCharType="separate"/>
      </w:r>
      <w:r>
        <w:rPr>
          <w:noProof/>
        </w:rPr>
        <w:t>6</w:t>
      </w:r>
      <w:r>
        <w:rPr>
          <w:noProof/>
        </w:rPr>
        <w:fldChar w:fldCharType="end"/>
      </w:r>
    </w:p>
    <w:p w14:paraId="73DD7BFF" w14:textId="5D9E2327" w:rsidR="00D51700" w:rsidRDefault="00D51700">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lang w:eastAsia="zh-CN"/>
        </w:rPr>
        <w:t>AA</w:t>
      </w:r>
      <w:r>
        <w:rPr>
          <w:noProof/>
        </w:rPr>
        <w:t>nF-specific security requirements and related test cases</w:t>
      </w:r>
      <w:r>
        <w:rPr>
          <w:noProof/>
        </w:rPr>
        <w:tab/>
      </w:r>
      <w:r>
        <w:rPr>
          <w:noProof/>
        </w:rPr>
        <w:fldChar w:fldCharType="begin" w:fldLock="1"/>
      </w:r>
      <w:r>
        <w:rPr>
          <w:noProof/>
        </w:rPr>
        <w:instrText xml:space="preserve"> PAGEREF _Toc129361576 \h </w:instrText>
      </w:r>
      <w:r>
        <w:rPr>
          <w:noProof/>
        </w:rPr>
      </w:r>
      <w:r>
        <w:rPr>
          <w:noProof/>
        </w:rPr>
        <w:fldChar w:fldCharType="separate"/>
      </w:r>
      <w:r>
        <w:rPr>
          <w:noProof/>
        </w:rPr>
        <w:t>7</w:t>
      </w:r>
      <w:r>
        <w:rPr>
          <w:noProof/>
        </w:rPr>
        <w:fldChar w:fldCharType="end"/>
      </w:r>
    </w:p>
    <w:p w14:paraId="12EAE5B1" w14:textId="457B7F3E" w:rsidR="00D51700" w:rsidRDefault="00D51700">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_Toc129361577 \h </w:instrText>
      </w:r>
      <w:r>
        <w:rPr>
          <w:noProof/>
        </w:rPr>
      </w:r>
      <w:r>
        <w:rPr>
          <w:noProof/>
        </w:rPr>
        <w:fldChar w:fldCharType="separate"/>
      </w:r>
      <w:r>
        <w:rPr>
          <w:noProof/>
        </w:rPr>
        <w:t>7</w:t>
      </w:r>
      <w:r>
        <w:rPr>
          <w:noProof/>
        </w:rPr>
        <w:fldChar w:fldCharType="end"/>
      </w:r>
    </w:p>
    <w:p w14:paraId="587A7B1C" w14:textId="2D973DD7" w:rsidR="00D51700" w:rsidRDefault="00D51700">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lang w:eastAsia="zh-CN"/>
        </w:rPr>
        <w:t>AA</w:t>
      </w:r>
      <w:r>
        <w:rPr>
          <w:noProof/>
        </w:rPr>
        <w:t xml:space="preserve">nF-specific </w:t>
      </w:r>
      <w:r>
        <w:rPr>
          <w:noProof/>
          <w:lang w:eastAsia="zh-CN"/>
        </w:rPr>
        <w:t>adaptations of security</w:t>
      </w:r>
      <w:r>
        <w:rPr>
          <w:noProof/>
        </w:rPr>
        <w:t xml:space="preserve"> functional requirements and related test cases</w:t>
      </w:r>
      <w:r>
        <w:rPr>
          <w:noProof/>
        </w:rPr>
        <w:tab/>
      </w:r>
      <w:r>
        <w:rPr>
          <w:noProof/>
        </w:rPr>
        <w:fldChar w:fldCharType="begin" w:fldLock="1"/>
      </w:r>
      <w:r>
        <w:rPr>
          <w:noProof/>
        </w:rPr>
        <w:instrText xml:space="preserve"> PAGEREF _Toc129361578 \h </w:instrText>
      </w:r>
      <w:r>
        <w:rPr>
          <w:noProof/>
        </w:rPr>
      </w:r>
      <w:r>
        <w:rPr>
          <w:noProof/>
        </w:rPr>
        <w:fldChar w:fldCharType="separate"/>
      </w:r>
      <w:r>
        <w:rPr>
          <w:noProof/>
        </w:rPr>
        <w:t>7</w:t>
      </w:r>
      <w:r>
        <w:rPr>
          <w:noProof/>
        </w:rPr>
        <w:fldChar w:fldCharType="end"/>
      </w:r>
    </w:p>
    <w:p w14:paraId="6DD1C9C5" w14:textId="5AE6D185" w:rsidR="00D51700" w:rsidRDefault="00D51700">
      <w:pPr>
        <w:pStyle w:val="TOC3"/>
        <w:rPr>
          <w:rFonts w:asciiTheme="minorHAnsi" w:hAnsiTheme="minorHAnsi" w:cstheme="minorBidi"/>
          <w:noProof/>
          <w:sz w:val="22"/>
          <w:szCs w:val="22"/>
          <w:lang w:eastAsia="en-GB"/>
        </w:rPr>
      </w:pPr>
      <w:r>
        <w:rPr>
          <w:noProof/>
        </w:rPr>
        <w:t>4.2.1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_Toc129361579 \h </w:instrText>
      </w:r>
      <w:r>
        <w:rPr>
          <w:noProof/>
        </w:rPr>
      </w:r>
      <w:r>
        <w:rPr>
          <w:noProof/>
        </w:rPr>
        <w:fldChar w:fldCharType="separate"/>
      </w:r>
      <w:r>
        <w:rPr>
          <w:noProof/>
        </w:rPr>
        <w:t>7</w:t>
      </w:r>
      <w:r>
        <w:rPr>
          <w:noProof/>
        </w:rPr>
        <w:fldChar w:fldCharType="end"/>
      </w:r>
    </w:p>
    <w:p w14:paraId="24367A49" w14:textId="7285996F" w:rsidR="00D51700" w:rsidRDefault="00D51700">
      <w:pPr>
        <w:pStyle w:val="TOC3"/>
        <w:rPr>
          <w:rFonts w:asciiTheme="minorHAnsi" w:hAnsiTheme="minorHAnsi" w:cstheme="minorBidi"/>
          <w:noProof/>
          <w:sz w:val="22"/>
          <w:szCs w:val="22"/>
          <w:lang w:eastAsia="en-GB"/>
        </w:rPr>
      </w:pPr>
      <w:r>
        <w:rPr>
          <w:noProof/>
        </w:rPr>
        <w:t>4.2.2</w:t>
      </w:r>
      <w:r>
        <w:rPr>
          <w:rFonts w:asciiTheme="minorHAnsi" w:hAnsiTheme="minorHAnsi" w:cstheme="minorBidi"/>
          <w:noProof/>
          <w:sz w:val="22"/>
          <w:szCs w:val="22"/>
          <w:lang w:eastAsia="en-GB"/>
        </w:rPr>
        <w:tab/>
      </w:r>
      <w:r>
        <w:rPr>
          <w:noProof/>
        </w:rPr>
        <w:t xml:space="preserve">Security functional requirements on the </w:t>
      </w:r>
      <w:r>
        <w:rPr>
          <w:noProof/>
          <w:lang w:eastAsia="zh-CN"/>
        </w:rPr>
        <w:t>AAnF</w:t>
      </w:r>
      <w:r>
        <w:rPr>
          <w:noProof/>
        </w:rPr>
        <w:t xml:space="preserve"> deriving from 3GPP specifications and related test cases</w:t>
      </w:r>
      <w:r>
        <w:rPr>
          <w:noProof/>
        </w:rPr>
        <w:tab/>
      </w:r>
      <w:r>
        <w:rPr>
          <w:noProof/>
        </w:rPr>
        <w:fldChar w:fldCharType="begin" w:fldLock="1"/>
      </w:r>
      <w:r>
        <w:rPr>
          <w:noProof/>
        </w:rPr>
        <w:instrText xml:space="preserve"> PAGEREF _Toc129361580 \h </w:instrText>
      </w:r>
      <w:r>
        <w:rPr>
          <w:noProof/>
        </w:rPr>
      </w:r>
      <w:r>
        <w:rPr>
          <w:noProof/>
        </w:rPr>
        <w:fldChar w:fldCharType="separate"/>
      </w:r>
      <w:r>
        <w:rPr>
          <w:noProof/>
        </w:rPr>
        <w:t>7</w:t>
      </w:r>
      <w:r>
        <w:rPr>
          <w:noProof/>
        </w:rPr>
        <w:fldChar w:fldCharType="end"/>
      </w:r>
    </w:p>
    <w:p w14:paraId="58FE15C3" w14:textId="0114DC56" w:rsidR="00D51700" w:rsidRDefault="00D51700">
      <w:pPr>
        <w:pStyle w:val="TOC4"/>
        <w:rPr>
          <w:rFonts w:asciiTheme="minorHAnsi" w:hAnsiTheme="minorHAnsi" w:cstheme="minorBidi"/>
          <w:noProof/>
          <w:sz w:val="22"/>
          <w:szCs w:val="22"/>
          <w:lang w:eastAsia="en-GB"/>
        </w:rPr>
      </w:pPr>
      <w:r w:rsidRPr="00B50B33">
        <w:rPr>
          <w:rFonts w:eastAsia="DengXian"/>
          <w:noProof/>
        </w:rPr>
        <w:t>4.2.2.0</w:t>
      </w:r>
      <w:r>
        <w:rPr>
          <w:rFonts w:asciiTheme="minorHAnsi" w:hAnsiTheme="minorHAnsi" w:cstheme="minorBidi"/>
          <w:noProof/>
          <w:sz w:val="22"/>
          <w:szCs w:val="22"/>
          <w:lang w:eastAsia="en-GB"/>
        </w:rPr>
        <w:tab/>
      </w:r>
      <w:r w:rsidRPr="00B50B33">
        <w:rPr>
          <w:rFonts w:eastAsia="DengXian"/>
          <w:noProof/>
        </w:rPr>
        <w:t>General</w:t>
      </w:r>
      <w:r>
        <w:rPr>
          <w:noProof/>
        </w:rPr>
        <w:tab/>
      </w:r>
      <w:r>
        <w:rPr>
          <w:noProof/>
        </w:rPr>
        <w:fldChar w:fldCharType="begin" w:fldLock="1"/>
      </w:r>
      <w:r>
        <w:rPr>
          <w:noProof/>
        </w:rPr>
        <w:instrText xml:space="preserve"> PAGEREF _Toc129361581 \h </w:instrText>
      </w:r>
      <w:r>
        <w:rPr>
          <w:noProof/>
        </w:rPr>
      </w:r>
      <w:r>
        <w:rPr>
          <w:noProof/>
        </w:rPr>
        <w:fldChar w:fldCharType="separate"/>
      </w:r>
      <w:r>
        <w:rPr>
          <w:noProof/>
        </w:rPr>
        <w:t>7</w:t>
      </w:r>
      <w:r>
        <w:rPr>
          <w:noProof/>
        </w:rPr>
        <w:fldChar w:fldCharType="end"/>
      </w:r>
    </w:p>
    <w:p w14:paraId="2695D27A" w14:textId="2DB61081" w:rsidR="00D51700" w:rsidRDefault="00D51700">
      <w:pPr>
        <w:pStyle w:val="TOC4"/>
        <w:rPr>
          <w:rFonts w:asciiTheme="minorHAnsi" w:hAnsiTheme="minorHAnsi" w:cstheme="minorBidi"/>
          <w:noProof/>
          <w:sz w:val="22"/>
          <w:szCs w:val="22"/>
          <w:lang w:eastAsia="en-GB"/>
        </w:rPr>
      </w:pPr>
      <w:r>
        <w:rPr>
          <w:noProof/>
        </w:rPr>
        <w:t>4.2.2.1</w:t>
      </w:r>
      <w:r>
        <w:rPr>
          <w:rFonts w:asciiTheme="minorHAnsi" w:hAnsiTheme="minorHAnsi" w:cstheme="minorBidi"/>
          <w:noProof/>
          <w:sz w:val="22"/>
          <w:szCs w:val="22"/>
          <w:lang w:eastAsia="en-GB"/>
        </w:rPr>
        <w:tab/>
      </w:r>
      <w:r>
        <w:rPr>
          <w:noProof/>
          <w:lang w:eastAsia="zh-CN"/>
        </w:rPr>
        <w:t>AKMA key storage and update</w:t>
      </w:r>
      <w:r>
        <w:rPr>
          <w:noProof/>
        </w:rPr>
        <w:tab/>
      </w:r>
      <w:r>
        <w:rPr>
          <w:noProof/>
        </w:rPr>
        <w:fldChar w:fldCharType="begin" w:fldLock="1"/>
      </w:r>
      <w:r>
        <w:rPr>
          <w:noProof/>
        </w:rPr>
        <w:instrText xml:space="preserve"> PAGEREF _Toc129361582 \h </w:instrText>
      </w:r>
      <w:r>
        <w:rPr>
          <w:noProof/>
        </w:rPr>
      </w:r>
      <w:r>
        <w:rPr>
          <w:noProof/>
        </w:rPr>
        <w:fldChar w:fldCharType="separate"/>
      </w:r>
      <w:r>
        <w:rPr>
          <w:noProof/>
        </w:rPr>
        <w:t>7</w:t>
      </w:r>
      <w:r>
        <w:rPr>
          <w:noProof/>
        </w:rPr>
        <w:fldChar w:fldCharType="end"/>
      </w:r>
    </w:p>
    <w:p w14:paraId="5CB856BA" w14:textId="63025915" w:rsidR="00D51700" w:rsidRDefault="00D51700">
      <w:pPr>
        <w:pStyle w:val="TOC3"/>
        <w:rPr>
          <w:rFonts w:asciiTheme="minorHAnsi" w:hAnsiTheme="minorHAnsi" w:cstheme="minorBidi"/>
          <w:noProof/>
          <w:sz w:val="22"/>
          <w:szCs w:val="22"/>
          <w:lang w:eastAsia="en-GB"/>
        </w:rPr>
      </w:pPr>
      <w:r>
        <w:rPr>
          <w:noProof/>
        </w:rPr>
        <w:t>4.2.3</w:t>
      </w:r>
      <w:r>
        <w:rPr>
          <w:rFonts w:asciiTheme="minorHAnsi"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_Toc129361583 \h </w:instrText>
      </w:r>
      <w:r>
        <w:rPr>
          <w:noProof/>
        </w:rPr>
      </w:r>
      <w:r>
        <w:rPr>
          <w:noProof/>
        </w:rPr>
        <w:fldChar w:fldCharType="separate"/>
      </w:r>
      <w:r>
        <w:rPr>
          <w:noProof/>
        </w:rPr>
        <w:t>8</w:t>
      </w:r>
      <w:r>
        <w:rPr>
          <w:noProof/>
        </w:rPr>
        <w:fldChar w:fldCharType="end"/>
      </w:r>
    </w:p>
    <w:p w14:paraId="26E4178E" w14:textId="2FB8AA61" w:rsidR="00D51700" w:rsidRDefault="00D51700">
      <w:pPr>
        <w:pStyle w:val="TOC4"/>
        <w:rPr>
          <w:rFonts w:asciiTheme="minorHAnsi" w:hAnsiTheme="minorHAnsi" w:cstheme="minorBidi"/>
          <w:noProof/>
          <w:sz w:val="22"/>
          <w:szCs w:val="22"/>
          <w:lang w:eastAsia="en-GB"/>
        </w:rPr>
      </w:pPr>
      <w:r>
        <w:rPr>
          <w:noProof/>
        </w:rPr>
        <w:t>4.2.3.1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_Toc129361584 \h </w:instrText>
      </w:r>
      <w:r>
        <w:rPr>
          <w:noProof/>
        </w:rPr>
      </w:r>
      <w:r>
        <w:rPr>
          <w:noProof/>
        </w:rPr>
        <w:fldChar w:fldCharType="separate"/>
      </w:r>
      <w:r>
        <w:rPr>
          <w:noProof/>
        </w:rPr>
        <w:t>8</w:t>
      </w:r>
      <w:r>
        <w:rPr>
          <w:noProof/>
        </w:rPr>
        <w:fldChar w:fldCharType="end"/>
      </w:r>
    </w:p>
    <w:p w14:paraId="17687157" w14:textId="46EFE7CE" w:rsidR="00D51700" w:rsidRDefault="00D51700">
      <w:pPr>
        <w:pStyle w:val="TOC4"/>
        <w:rPr>
          <w:rFonts w:asciiTheme="minorHAnsi" w:hAnsiTheme="minorHAnsi" w:cstheme="minorBidi"/>
          <w:noProof/>
          <w:sz w:val="22"/>
          <w:szCs w:val="22"/>
          <w:lang w:eastAsia="en-GB"/>
        </w:rPr>
      </w:pPr>
      <w:r>
        <w:rPr>
          <w:noProof/>
        </w:rPr>
        <w:t>4.2.3.2</w:t>
      </w:r>
      <w:r>
        <w:rPr>
          <w:rFonts w:asciiTheme="minorHAnsi" w:hAnsiTheme="minorHAnsi" w:cstheme="minorBidi"/>
          <w:noProof/>
          <w:sz w:val="22"/>
          <w:szCs w:val="22"/>
          <w:lang w:eastAsia="en-GB"/>
        </w:rPr>
        <w:tab/>
      </w:r>
      <w:r>
        <w:rPr>
          <w:noProof/>
        </w:rPr>
        <w:t>Protecting</w:t>
      </w:r>
      <w:r w:rsidRPr="00B50B33">
        <w:rPr>
          <w:noProof/>
          <w:spacing w:val="-12"/>
        </w:rPr>
        <w:t xml:space="preserve"> </w:t>
      </w:r>
      <w:r>
        <w:rPr>
          <w:noProof/>
        </w:rPr>
        <w:t>data</w:t>
      </w:r>
      <w:r w:rsidRPr="00B50B33">
        <w:rPr>
          <w:noProof/>
          <w:spacing w:val="-5"/>
        </w:rPr>
        <w:t xml:space="preserve"> </w:t>
      </w:r>
      <w:r>
        <w:rPr>
          <w:noProof/>
        </w:rPr>
        <w:t>and</w:t>
      </w:r>
      <w:r w:rsidRPr="00B50B33">
        <w:rPr>
          <w:noProof/>
          <w:spacing w:val="-4"/>
        </w:rPr>
        <w:t xml:space="preserve"> </w:t>
      </w:r>
      <w:r>
        <w:rPr>
          <w:noProof/>
        </w:rPr>
        <w:t>information</w:t>
      </w:r>
      <w:r>
        <w:rPr>
          <w:noProof/>
        </w:rPr>
        <w:tab/>
      </w:r>
      <w:r>
        <w:rPr>
          <w:noProof/>
        </w:rPr>
        <w:fldChar w:fldCharType="begin" w:fldLock="1"/>
      </w:r>
      <w:r>
        <w:rPr>
          <w:noProof/>
        </w:rPr>
        <w:instrText xml:space="preserve"> PAGEREF _Toc129361585 \h </w:instrText>
      </w:r>
      <w:r>
        <w:rPr>
          <w:noProof/>
        </w:rPr>
      </w:r>
      <w:r>
        <w:rPr>
          <w:noProof/>
        </w:rPr>
        <w:fldChar w:fldCharType="separate"/>
      </w:r>
      <w:r>
        <w:rPr>
          <w:noProof/>
        </w:rPr>
        <w:t>8</w:t>
      </w:r>
      <w:r>
        <w:rPr>
          <w:noProof/>
        </w:rPr>
        <w:fldChar w:fldCharType="end"/>
      </w:r>
    </w:p>
    <w:p w14:paraId="1CD0C66A" w14:textId="31539EFB" w:rsidR="00D51700" w:rsidRDefault="00D51700">
      <w:pPr>
        <w:pStyle w:val="TOC5"/>
        <w:rPr>
          <w:rFonts w:asciiTheme="minorHAnsi" w:hAnsiTheme="minorHAnsi" w:cstheme="minorBidi"/>
          <w:noProof/>
          <w:sz w:val="22"/>
          <w:szCs w:val="22"/>
          <w:lang w:eastAsia="en-GB"/>
        </w:rPr>
      </w:pPr>
      <w:r>
        <w:rPr>
          <w:noProof/>
        </w:rPr>
        <w:t>4.2.3.2.1</w:t>
      </w:r>
      <w:r>
        <w:rPr>
          <w:rFonts w:asciiTheme="minorHAnsi" w:hAnsiTheme="minorHAnsi" w:cstheme="minorBidi"/>
          <w:noProof/>
          <w:sz w:val="22"/>
          <w:szCs w:val="22"/>
          <w:lang w:eastAsia="en-GB"/>
        </w:rPr>
        <w:tab/>
      </w:r>
      <w:r>
        <w:rPr>
          <w:noProof/>
        </w:rPr>
        <w:t>Protecting</w:t>
      </w:r>
      <w:r w:rsidRPr="00B50B33">
        <w:rPr>
          <w:noProof/>
          <w:spacing w:val="-12"/>
        </w:rPr>
        <w:t xml:space="preserve"> </w:t>
      </w:r>
      <w:r>
        <w:rPr>
          <w:noProof/>
        </w:rPr>
        <w:t>data</w:t>
      </w:r>
      <w:r w:rsidRPr="00B50B33">
        <w:rPr>
          <w:noProof/>
          <w:spacing w:val="-5"/>
        </w:rPr>
        <w:t xml:space="preserve"> </w:t>
      </w:r>
      <w:r>
        <w:rPr>
          <w:noProof/>
        </w:rPr>
        <w:t>and</w:t>
      </w:r>
      <w:r w:rsidRPr="00B50B33">
        <w:rPr>
          <w:noProof/>
          <w:spacing w:val="-4"/>
        </w:rPr>
        <w:t xml:space="preserve"> </w:t>
      </w:r>
      <w:r>
        <w:rPr>
          <w:noProof/>
        </w:rPr>
        <w:t>information – general</w:t>
      </w:r>
      <w:r>
        <w:rPr>
          <w:noProof/>
        </w:rPr>
        <w:tab/>
      </w:r>
      <w:r>
        <w:rPr>
          <w:noProof/>
        </w:rPr>
        <w:fldChar w:fldCharType="begin" w:fldLock="1"/>
      </w:r>
      <w:r>
        <w:rPr>
          <w:noProof/>
        </w:rPr>
        <w:instrText xml:space="preserve"> PAGEREF _Toc129361586 \h </w:instrText>
      </w:r>
      <w:r>
        <w:rPr>
          <w:noProof/>
        </w:rPr>
      </w:r>
      <w:r>
        <w:rPr>
          <w:noProof/>
        </w:rPr>
        <w:fldChar w:fldCharType="separate"/>
      </w:r>
      <w:r>
        <w:rPr>
          <w:noProof/>
        </w:rPr>
        <w:t>8</w:t>
      </w:r>
      <w:r>
        <w:rPr>
          <w:noProof/>
        </w:rPr>
        <w:fldChar w:fldCharType="end"/>
      </w:r>
    </w:p>
    <w:p w14:paraId="10587FA4" w14:textId="1F6285E3" w:rsidR="00D51700" w:rsidRDefault="00D51700">
      <w:pPr>
        <w:pStyle w:val="TOC5"/>
        <w:rPr>
          <w:rFonts w:asciiTheme="minorHAnsi" w:hAnsiTheme="minorHAnsi" w:cstheme="minorBidi"/>
          <w:noProof/>
          <w:sz w:val="22"/>
          <w:szCs w:val="22"/>
          <w:lang w:eastAsia="en-GB"/>
        </w:rPr>
      </w:pPr>
      <w:r>
        <w:rPr>
          <w:noProof/>
        </w:rPr>
        <w:t>4.2.3.2.2</w:t>
      </w:r>
      <w:r>
        <w:rPr>
          <w:rFonts w:asciiTheme="minorHAnsi" w:hAnsiTheme="minorHAnsi" w:cstheme="minorBidi"/>
          <w:noProof/>
          <w:sz w:val="22"/>
          <w:szCs w:val="22"/>
          <w:lang w:eastAsia="en-GB"/>
        </w:rPr>
        <w:tab/>
      </w:r>
      <w:r>
        <w:rPr>
          <w:noProof/>
        </w:rPr>
        <w:t>Protecting</w:t>
      </w:r>
      <w:r w:rsidRPr="00B50B33">
        <w:rPr>
          <w:noProof/>
          <w:spacing w:val="-12"/>
        </w:rPr>
        <w:t xml:space="preserve"> </w:t>
      </w:r>
      <w:r>
        <w:rPr>
          <w:noProof/>
        </w:rPr>
        <w:t>data</w:t>
      </w:r>
      <w:r w:rsidRPr="00B50B33">
        <w:rPr>
          <w:noProof/>
          <w:spacing w:val="-5"/>
        </w:rPr>
        <w:t xml:space="preserve"> </w:t>
      </w:r>
      <w:r>
        <w:rPr>
          <w:noProof/>
        </w:rPr>
        <w:t>and</w:t>
      </w:r>
      <w:r w:rsidRPr="00B50B33">
        <w:rPr>
          <w:noProof/>
          <w:spacing w:val="-4"/>
        </w:rPr>
        <w:t xml:space="preserve"> </w:t>
      </w:r>
      <w:r>
        <w:rPr>
          <w:noProof/>
        </w:rPr>
        <w:t>information – unauthorized</w:t>
      </w:r>
      <w:r>
        <w:rPr>
          <w:noProof/>
          <w:lang w:eastAsia="zh-CN"/>
        </w:rPr>
        <w:t xml:space="preserve"> </w:t>
      </w:r>
      <w:r>
        <w:rPr>
          <w:noProof/>
        </w:rPr>
        <w:t>viewing</w:t>
      </w:r>
      <w:r>
        <w:rPr>
          <w:noProof/>
        </w:rPr>
        <w:tab/>
      </w:r>
      <w:r>
        <w:rPr>
          <w:noProof/>
        </w:rPr>
        <w:fldChar w:fldCharType="begin" w:fldLock="1"/>
      </w:r>
      <w:r>
        <w:rPr>
          <w:noProof/>
        </w:rPr>
        <w:instrText xml:space="preserve"> PAGEREF _Toc129361587 \h </w:instrText>
      </w:r>
      <w:r>
        <w:rPr>
          <w:noProof/>
        </w:rPr>
      </w:r>
      <w:r>
        <w:rPr>
          <w:noProof/>
        </w:rPr>
        <w:fldChar w:fldCharType="separate"/>
      </w:r>
      <w:r>
        <w:rPr>
          <w:noProof/>
        </w:rPr>
        <w:t>8</w:t>
      </w:r>
      <w:r>
        <w:rPr>
          <w:noProof/>
        </w:rPr>
        <w:fldChar w:fldCharType="end"/>
      </w:r>
    </w:p>
    <w:p w14:paraId="2E2573B9" w14:textId="75F0380E" w:rsidR="00D51700" w:rsidRDefault="00D51700">
      <w:pPr>
        <w:pStyle w:val="TOC5"/>
        <w:rPr>
          <w:rFonts w:asciiTheme="minorHAnsi" w:hAnsiTheme="minorHAnsi" w:cstheme="minorBidi"/>
          <w:noProof/>
          <w:sz w:val="22"/>
          <w:szCs w:val="22"/>
          <w:lang w:eastAsia="en-GB"/>
        </w:rPr>
      </w:pPr>
      <w:r>
        <w:rPr>
          <w:noProof/>
        </w:rPr>
        <w:t>4.2.3.2.3</w:t>
      </w:r>
      <w:r>
        <w:rPr>
          <w:rFonts w:asciiTheme="minorHAnsi" w:hAnsiTheme="minorHAnsi" w:cstheme="minorBidi"/>
          <w:noProof/>
          <w:sz w:val="22"/>
          <w:szCs w:val="22"/>
          <w:lang w:eastAsia="en-GB"/>
        </w:rPr>
        <w:tab/>
      </w:r>
      <w:r>
        <w:rPr>
          <w:noProof/>
        </w:rPr>
        <w:t>Protecting</w:t>
      </w:r>
      <w:r w:rsidRPr="00B50B33">
        <w:rPr>
          <w:noProof/>
          <w:spacing w:val="-12"/>
        </w:rPr>
        <w:t xml:space="preserve"> </w:t>
      </w:r>
      <w:r>
        <w:rPr>
          <w:noProof/>
        </w:rPr>
        <w:t>data</w:t>
      </w:r>
      <w:r w:rsidRPr="00B50B33">
        <w:rPr>
          <w:noProof/>
          <w:spacing w:val="-5"/>
        </w:rPr>
        <w:t xml:space="preserve"> </w:t>
      </w:r>
      <w:r>
        <w:rPr>
          <w:noProof/>
        </w:rPr>
        <w:t>and</w:t>
      </w:r>
      <w:r w:rsidRPr="00B50B33">
        <w:rPr>
          <w:noProof/>
          <w:spacing w:val="-4"/>
        </w:rPr>
        <w:t xml:space="preserve"> </w:t>
      </w:r>
      <w:r>
        <w:rPr>
          <w:noProof/>
        </w:rPr>
        <w:t>information in storage</w:t>
      </w:r>
      <w:r>
        <w:rPr>
          <w:noProof/>
        </w:rPr>
        <w:tab/>
      </w:r>
      <w:r>
        <w:rPr>
          <w:noProof/>
        </w:rPr>
        <w:fldChar w:fldCharType="begin" w:fldLock="1"/>
      </w:r>
      <w:r>
        <w:rPr>
          <w:noProof/>
        </w:rPr>
        <w:instrText xml:space="preserve"> PAGEREF _Toc129361588 \h </w:instrText>
      </w:r>
      <w:r>
        <w:rPr>
          <w:noProof/>
        </w:rPr>
      </w:r>
      <w:r>
        <w:rPr>
          <w:noProof/>
        </w:rPr>
        <w:fldChar w:fldCharType="separate"/>
      </w:r>
      <w:r>
        <w:rPr>
          <w:noProof/>
        </w:rPr>
        <w:t>8</w:t>
      </w:r>
      <w:r>
        <w:rPr>
          <w:noProof/>
        </w:rPr>
        <w:fldChar w:fldCharType="end"/>
      </w:r>
    </w:p>
    <w:p w14:paraId="6DD53C13" w14:textId="06AAF191" w:rsidR="00D51700" w:rsidRDefault="00D51700">
      <w:pPr>
        <w:pStyle w:val="TOC5"/>
        <w:rPr>
          <w:rFonts w:asciiTheme="minorHAnsi" w:hAnsiTheme="minorHAnsi" w:cstheme="minorBidi"/>
          <w:noProof/>
          <w:sz w:val="22"/>
          <w:szCs w:val="22"/>
          <w:lang w:eastAsia="en-GB"/>
        </w:rPr>
      </w:pPr>
      <w:r>
        <w:rPr>
          <w:noProof/>
        </w:rPr>
        <w:t>4.2.3.2.4</w:t>
      </w:r>
      <w:r>
        <w:rPr>
          <w:rFonts w:asciiTheme="minorHAnsi" w:hAnsiTheme="minorHAnsi" w:cstheme="minorBidi"/>
          <w:noProof/>
          <w:sz w:val="22"/>
          <w:szCs w:val="22"/>
          <w:lang w:eastAsia="en-GB"/>
        </w:rPr>
        <w:tab/>
      </w:r>
      <w:r>
        <w:rPr>
          <w:noProof/>
        </w:rPr>
        <w:t>Protecting</w:t>
      </w:r>
      <w:r w:rsidRPr="00B50B33">
        <w:rPr>
          <w:noProof/>
          <w:spacing w:val="-12"/>
        </w:rPr>
        <w:t xml:space="preserve"> </w:t>
      </w:r>
      <w:r>
        <w:rPr>
          <w:noProof/>
        </w:rPr>
        <w:t>data</w:t>
      </w:r>
      <w:r w:rsidRPr="00B50B33">
        <w:rPr>
          <w:noProof/>
          <w:spacing w:val="-5"/>
        </w:rPr>
        <w:t xml:space="preserve"> </w:t>
      </w:r>
      <w:r>
        <w:rPr>
          <w:noProof/>
        </w:rPr>
        <w:t>and</w:t>
      </w:r>
      <w:r w:rsidRPr="00B50B33">
        <w:rPr>
          <w:noProof/>
          <w:spacing w:val="-4"/>
        </w:rPr>
        <w:t xml:space="preserve"> </w:t>
      </w:r>
      <w:r>
        <w:rPr>
          <w:noProof/>
        </w:rPr>
        <w:t>information in transfer</w:t>
      </w:r>
      <w:r>
        <w:rPr>
          <w:noProof/>
        </w:rPr>
        <w:tab/>
      </w:r>
      <w:r>
        <w:rPr>
          <w:noProof/>
        </w:rPr>
        <w:fldChar w:fldCharType="begin" w:fldLock="1"/>
      </w:r>
      <w:r>
        <w:rPr>
          <w:noProof/>
        </w:rPr>
        <w:instrText xml:space="preserve"> PAGEREF _Toc129361589 \h </w:instrText>
      </w:r>
      <w:r>
        <w:rPr>
          <w:noProof/>
        </w:rPr>
      </w:r>
      <w:r>
        <w:rPr>
          <w:noProof/>
        </w:rPr>
        <w:fldChar w:fldCharType="separate"/>
      </w:r>
      <w:r>
        <w:rPr>
          <w:noProof/>
        </w:rPr>
        <w:t>8</w:t>
      </w:r>
      <w:r>
        <w:rPr>
          <w:noProof/>
        </w:rPr>
        <w:fldChar w:fldCharType="end"/>
      </w:r>
    </w:p>
    <w:p w14:paraId="286E83C3" w14:textId="2E362310" w:rsidR="00D51700" w:rsidRDefault="00D51700">
      <w:pPr>
        <w:pStyle w:val="TOC5"/>
        <w:rPr>
          <w:rFonts w:asciiTheme="minorHAnsi" w:hAnsiTheme="minorHAnsi" w:cstheme="minorBidi"/>
          <w:noProof/>
          <w:sz w:val="22"/>
          <w:szCs w:val="22"/>
          <w:lang w:eastAsia="en-GB"/>
        </w:rPr>
      </w:pPr>
      <w:r>
        <w:rPr>
          <w:noProof/>
        </w:rPr>
        <w:t>4.2.3.2.4.1</w:t>
      </w:r>
      <w:r>
        <w:rPr>
          <w:rFonts w:asciiTheme="minorHAnsi" w:hAnsiTheme="minorHAnsi" w:cstheme="minorBidi"/>
          <w:noProof/>
          <w:sz w:val="22"/>
          <w:szCs w:val="22"/>
          <w:lang w:eastAsia="en-GB"/>
        </w:rPr>
        <w:tab/>
      </w:r>
      <w:r>
        <w:rPr>
          <w:noProof/>
        </w:rPr>
        <w:t>Confidentiality, integrity and replay protections over SBA interface</w:t>
      </w:r>
      <w:r>
        <w:rPr>
          <w:noProof/>
        </w:rPr>
        <w:tab/>
      </w:r>
      <w:r>
        <w:rPr>
          <w:noProof/>
        </w:rPr>
        <w:fldChar w:fldCharType="begin" w:fldLock="1"/>
      </w:r>
      <w:r>
        <w:rPr>
          <w:noProof/>
        </w:rPr>
        <w:instrText xml:space="preserve"> PAGEREF _Toc129361590 \h </w:instrText>
      </w:r>
      <w:r>
        <w:rPr>
          <w:noProof/>
        </w:rPr>
      </w:r>
      <w:r>
        <w:rPr>
          <w:noProof/>
        </w:rPr>
        <w:fldChar w:fldCharType="separate"/>
      </w:r>
      <w:r>
        <w:rPr>
          <w:noProof/>
        </w:rPr>
        <w:t>8</w:t>
      </w:r>
      <w:r>
        <w:rPr>
          <w:noProof/>
        </w:rPr>
        <w:fldChar w:fldCharType="end"/>
      </w:r>
    </w:p>
    <w:p w14:paraId="32C1A82E" w14:textId="1EDE9BD6" w:rsidR="00D51700" w:rsidRDefault="00D51700">
      <w:pPr>
        <w:pStyle w:val="TOC5"/>
        <w:rPr>
          <w:rFonts w:asciiTheme="minorHAnsi" w:hAnsiTheme="minorHAnsi" w:cstheme="minorBidi"/>
          <w:noProof/>
          <w:sz w:val="22"/>
          <w:szCs w:val="22"/>
          <w:lang w:eastAsia="en-GB"/>
        </w:rPr>
      </w:pPr>
      <w:r>
        <w:rPr>
          <w:noProof/>
        </w:rPr>
        <w:t>4.2.3.2.4.2</w:t>
      </w:r>
      <w:r>
        <w:rPr>
          <w:rFonts w:asciiTheme="minorHAnsi" w:hAnsiTheme="minorHAnsi" w:cstheme="minorBidi"/>
          <w:noProof/>
          <w:sz w:val="22"/>
          <w:szCs w:val="22"/>
          <w:lang w:eastAsia="en-GB"/>
        </w:rPr>
        <w:tab/>
      </w:r>
      <w:r>
        <w:rPr>
          <w:noProof/>
        </w:rPr>
        <w:t>Confidentiality, integrity and replay protections over SBA interface</w:t>
      </w:r>
      <w:r>
        <w:rPr>
          <w:noProof/>
        </w:rPr>
        <w:tab/>
      </w:r>
      <w:r>
        <w:rPr>
          <w:noProof/>
        </w:rPr>
        <w:fldChar w:fldCharType="begin" w:fldLock="1"/>
      </w:r>
      <w:r>
        <w:rPr>
          <w:noProof/>
        </w:rPr>
        <w:instrText xml:space="preserve"> PAGEREF _Toc129361591 \h </w:instrText>
      </w:r>
      <w:r>
        <w:rPr>
          <w:noProof/>
        </w:rPr>
      </w:r>
      <w:r>
        <w:rPr>
          <w:noProof/>
        </w:rPr>
        <w:fldChar w:fldCharType="separate"/>
      </w:r>
      <w:r>
        <w:rPr>
          <w:noProof/>
        </w:rPr>
        <w:t>9</w:t>
      </w:r>
      <w:r>
        <w:rPr>
          <w:noProof/>
        </w:rPr>
        <w:fldChar w:fldCharType="end"/>
      </w:r>
    </w:p>
    <w:p w14:paraId="4A5DCC78" w14:textId="7EF46D77" w:rsidR="00D51700" w:rsidRDefault="00D51700">
      <w:pPr>
        <w:pStyle w:val="TOC5"/>
        <w:rPr>
          <w:rFonts w:asciiTheme="minorHAnsi" w:hAnsiTheme="minorHAnsi" w:cstheme="minorBidi"/>
          <w:noProof/>
          <w:sz w:val="22"/>
          <w:szCs w:val="22"/>
          <w:lang w:eastAsia="en-GB"/>
        </w:rPr>
      </w:pPr>
      <w:r w:rsidRPr="00B50B33">
        <w:rPr>
          <w:rFonts w:eastAsia="DengXian"/>
          <w:noProof/>
        </w:rPr>
        <w:t>4.2.3.2.5</w:t>
      </w:r>
      <w:r>
        <w:rPr>
          <w:rFonts w:asciiTheme="minorHAnsi" w:hAnsiTheme="minorHAnsi" w:cstheme="minorBidi"/>
          <w:noProof/>
          <w:sz w:val="22"/>
          <w:szCs w:val="22"/>
          <w:lang w:eastAsia="en-GB"/>
        </w:rPr>
        <w:tab/>
      </w:r>
      <w:r w:rsidRPr="00B50B33">
        <w:rPr>
          <w:rFonts w:eastAsia="DengXian"/>
          <w:noProof/>
        </w:rPr>
        <w:t>Logging access to personal data</w:t>
      </w:r>
      <w:r>
        <w:rPr>
          <w:noProof/>
        </w:rPr>
        <w:tab/>
      </w:r>
      <w:r>
        <w:rPr>
          <w:noProof/>
        </w:rPr>
        <w:fldChar w:fldCharType="begin" w:fldLock="1"/>
      </w:r>
      <w:r>
        <w:rPr>
          <w:noProof/>
        </w:rPr>
        <w:instrText xml:space="preserve"> PAGEREF _Toc129361592 \h </w:instrText>
      </w:r>
      <w:r>
        <w:rPr>
          <w:noProof/>
        </w:rPr>
      </w:r>
      <w:r>
        <w:rPr>
          <w:noProof/>
        </w:rPr>
        <w:fldChar w:fldCharType="separate"/>
      </w:r>
      <w:r>
        <w:rPr>
          <w:noProof/>
        </w:rPr>
        <w:t>9</w:t>
      </w:r>
      <w:r>
        <w:rPr>
          <w:noProof/>
        </w:rPr>
        <w:fldChar w:fldCharType="end"/>
      </w:r>
    </w:p>
    <w:p w14:paraId="0B79F6AE" w14:textId="712A22E4" w:rsidR="00D51700" w:rsidRDefault="00D51700">
      <w:pPr>
        <w:pStyle w:val="TOC4"/>
        <w:rPr>
          <w:rFonts w:asciiTheme="minorHAnsi" w:hAnsiTheme="minorHAnsi" w:cstheme="minorBidi"/>
          <w:noProof/>
          <w:sz w:val="22"/>
          <w:szCs w:val="22"/>
          <w:lang w:eastAsia="en-GB"/>
        </w:rPr>
      </w:pPr>
      <w:r w:rsidRPr="00B50B33">
        <w:rPr>
          <w:rFonts w:eastAsia="DengXian"/>
          <w:noProof/>
        </w:rPr>
        <w:t>4.2.3.3</w:t>
      </w:r>
      <w:r>
        <w:rPr>
          <w:rFonts w:asciiTheme="minorHAnsi" w:hAnsiTheme="minorHAnsi" w:cstheme="minorBidi"/>
          <w:noProof/>
          <w:sz w:val="22"/>
          <w:szCs w:val="22"/>
          <w:lang w:eastAsia="en-GB"/>
        </w:rPr>
        <w:tab/>
      </w:r>
      <w:r w:rsidRPr="00B50B33">
        <w:rPr>
          <w:rFonts w:eastAsia="DengXian"/>
          <w:noProof/>
        </w:rPr>
        <w:t>Protecting</w:t>
      </w:r>
      <w:r w:rsidRPr="00B50B33">
        <w:rPr>
          <w:rFonts w:eastAsia="DengXian"/>
          <w:noProof/>
          <w:spacing w:val="-12"/>
        </w:rPr>
        <w:t xml:space="preserve"> </w:t>
      </w:r>
      <w:r w:rsidRPr="00B50B33">
        <w:rPr>
          <w:rFonts w:eastAsia="DengXian"/>
          <w:noProof/>
        </w:rPr>
        <w:t>availability</w:t>
      </w:r>
      <w:r w:rsidRPr="00B50B33">
        <w:rPr>
          <w:rFonts w:eastAsia="DengXian"/>
          <w:noProof/>
          <w:spacing w:val="-12"/>
        </w:rPr>
        <w:t xml:space="preserve"> </w:t>
      </w:r>
      <w:r w:rsidRPr="00B50B33">
        <w:rPr>
          <w:rFonts w:eastAsia="DengXian"/>
          <w:noProof/>
        </w:rPr>
        <w:t>and</w:t>
      </w:r>
      <w:r w:rsidRPr="00B50B33">
        <w:rPr>
          <w:rFonts w:eastAsia="DengXian"/>
          <w:noProof/>
          <w:spacing w:val="-4"/>
        </w:rPr>
        <w:t xml:space="preserve"> </w:t>
      </w:r>
      <w:r w:rsidRPr="00B50B33">
        <w:rPr>
          <w:rFonts w:eastAsia="DengXian"/>
          <w:noProof/>
        </w:rPr>
        <w:t>integrity</w:t>
      </w:r>
      <w:r>
        <w:rPr>
          <w:noProof/>
        </w:rPr>
        <w:tab/>
      </w:r>
      <w:r>
        <w:rPr>
          <w:noProof/>
        </w:rPr>
        <w:fldChar w:fldCharType="begin" w:fldLock="1"/>
      </w:r>
      <w:r>
        <w:rPr>
          <w:noProof/>
        </w:rPr>
        <w:instrText xml:space="preserve"> PAGEREF _Toc129361593 \h </w:instrText>
      </w:r>
      <w:r>
        <w:rPr>
          <w:noProof/>
        </w:rPr>
      </w:r>
      <w:r>
        <w:rPr>
          <w:noProof/>
        </w:rPr>
        <w:fldChar w:fldCharType="separate"/>
      </w:r>
      <w:r>
        <w:rPr>
          <w:noProof/>
        </w:rPr>
        <w:t>10</w:t>
      </w:r>
      <w:r>
        <w:rPr>
          <w:noProof/>
        </w:rPr>
        <w:fldChar w:fldCharType="end"/>
      </w:r>
    </w:p>
    <w:p w14:paraId="60F937F1" w14:textId="7DBF5F61" w:rsidR="00D51700" w:rsidRDefault="00D51700">
      <w:pPr>
        <w:pStyle w:val="TOC4"/>
        <w:rPr>
          <w:rFonts w:asciiTheme="minorHAnsi" w:hAnsiTheme="minorHAnsi" w:cstheme="minorBidi"/>
          <w:noProof/>
          <w:sz w:val="22"/>
          <w:szCs w:val="22"/>
          <w:lang w:eastAsia="en-GB"/>
        </w:rPr>
      </w:pPr>
      <w:r w:rsidRPr="00B50B33">
        <w:rPr>
          <w:rFonts w:eastAsia="DengXian"/>
          <w:noProof/>
        </w:rPr>
        <w:t>4.2.3.4</w:t>
      </w:r>
      <w:r>
        <w:rPr>
          <w:rFonts w:asciiTheme="minorHAnsi" w:hAnsiTheme="minorHAnsi" w:cstheme="minorBidi"/>
          <w:noProof/>
          <w:sz w:val="22"/>
          <w:szCs w:val="22"/>
          <w:lang w:eastAsia="en-GB"/>
        </w:rPr>
        <w:tab/>
      </w:r>
      <w:r w:rsidRPr="00B50B33">
        <w:rPr>
          <w:rFonts w:eastAsia="DengXian"/>
          <w:noProof/>
        </w:rPr>
        <w:t>Authentication</w:t>
      </w:r>
      <w:r w:rsidRPr="00B50B33">
        <w:rPr>
          <w:rFonts w:eastAsia="DengXian"/>
          <w:noProof/>
          <w:spacing w:val="-17"/>
        </w:rPr>
        <w:t xml:space="preserve"> </w:t>
      </w:r>
      <w:r w:rsidRPr="00B50B33">
        <w:rPr>
          <w:rFonts w:eastAsia="DengXian"/>
          <w:noProof/>
        </w:rPr>
        <w:t>and</w:t>
      </w:r>
      <w:r w:rsidRPr="00B50B33">
        <w:rPr>
          <w:rFonts w:eastAsia="DengXian"/>
          <w:noProof/>
          <w:spacing w:val="-4"/>
        </w:rPr>
        <w:t xml:space="preserve"> </w:t>
      </w:r>
      <w:r w:rsidRPr="00B50B33">
        <w:rPr>
          <w:rFonts w:eastAsia="DengXian"/>
          <w:noProof/>
        </w:rPr>
        <w:t>authorization</w:t>
      </w:r>
      <w:r>
        <w:rPr>
          <w:noProof/>
        </w:rPr>
        <w:tab/>
      </w:r>
      <w:r>
        <w:rPr>
          <w:noProof/>
        </w:rPr>
        <w:fldChar w:fldCharType="begin" w:fldLock="1"/>
      </w:r>
      <w:r>
        <w:rPr>
          <w:noProof/>
        </w:rPr>
        <w:instrText xml:space="preserve"> PAGEREF _Toc129361594 \h </w:instrText>
      </w:r>
      <w:r>
        <w:rPr>
          <w:noProof/>
        </w:rPr>
      </w:r>
      <w:r>
        <w:rPr>
          <w:noProof/>
        </w:rPr>
        <w:fldChar w:fldCharType="separate"/>
      </w:r>
      <w:r>
        <w:rPr>
          <w:noProof/>
        </w:rPr>
        <w:t>10</w:t>
      </w:r>
      <w:r>
        <w:rPr>
          <w:noProof/>
        </w:rPr>
        <w:fldChar w:fldCharType="end"/>
      </w:r>
    </w:p>
    <w:p w14:paraId="53E4045F" w14:textId="73BF4DC9" w:rsidR="00D51700" w:rsidRDefault="00D51700">
      <w:pPr>
        <w:pStyle w:val="TOC4"/>
        <w:rPr>
          <w:rFonts w:asciiTheme="minorHAnsi" w:hAnsiTheme="minorHAnsi" w:cstheme="minorBidi"/>
          <w:noProof/>
          <w:sz w:val="22"/>
          <w:szCs w:val="22"/>
          <w:lang w:eastAsia="en-GB"/>
        </w:rPr>
      </w:pPr>
      <w:r w:rsidRPr="00B50B33">
        <w:rPr>
          <w:rFonts w:eastAsia="DengXian"/>
          <w:noProof/>
        </w:rPr>
        <w:t>4.2.3.5</w:t>
      </w:r>
      <w:r>
        <w:rPr>
          <w:rFonts w:asciiTheme="minorHAnsi" w:hAnsiTheme="minorHAnsi" w:cstheme="minorBidi"/>
          <w:noProof/>
          <w:sz w:val="22"/>
          <w:szCs w:val="22"/>
          <w:lang w:eastAsia="en-GB"/>
        </w:rPr>
        <w:tab/>
      </w:r>
      <w:r w:rsidRPr="00B50B33">
        <w:rPr>
          <w:rFonts w:eastAsia="DengXian"/>
          <w:noProof/>
        </w:rPr>
        <w:t>Protecting</w:t>
      </w:r>
      <w:r w:rsidRPr="00B50B33">
        <w:rPr>
          <w:rFonts w:eastAsia="DengXian"/>
          <w:noProof/>
          <w:spacing w:val="-12"/>
        </w:rPr>
        <w:t xml:space="preserve"> </w:t>
      </w:r>
      <w:r w:rsidRPr="00B50B33">
        <w:rPr>
          <w:rFonts w:eastAsia="DengXian"/>
          <w:noProof/>
        </w:rPr>
        <w:t>sessions</w:t>
      </w:r>
      <w:r>
        <w:rPr>
          <w:noProof/>
        </w:rPr>
        <w:tab/>
      </w:r>
      <w:r>
        <w:rPr>
          <w:noProof/>
        </w:rPr>
        <w:fldChar w:fldCharType="begin" w:fldLock="1"/>
      </w:r>
      <w:r>
        <w:rPr>
          <w:noProof/>
        </w:rPr>
        <w:instrText xml:space="preserve"> PAGEREF _Toc129361595 \h </w:instrText>
      </w:r>
      <w:r>
        <w:rPr>
          <w:noProof/>
        </w:rPr>
      </w:r>
      <w:r>
        <w:rPr>
          <w:noProof/>
        </w:rPr>
        <w:fldChar w:fldCharType="separate"/>
      </w:r>
      <w:r>
        <w:rPr>
          <w:noProof/>
        </w:rPr>
        <w:t>10</w:t>
      </w:r>
      <w:r>
        <w:rPr>
          <w:noProof/>
        </w:rPr>
        <w:fldChar w:fldCharType="end"/>
      </w:r>
    </w:p>
    <w:p w14:paraId="6D8898F6" w14:textId="445F6140" w:rsidR="00D51700" w:rsidRDefault="00D51700">
      <w:pPr>
        <w:pStyle w:val="TOC4"/>
        <w:rPr>
          <w:rFonts w:asciiTheme="minorHAnsi" w:hAnsiTheme="minorHAnsi" w:cstheme="minorBidi"/>
          <w:noProof/>
          <w:sz w:val="22"/>
          <w:szCs w:val="22"/>
          <w:lang w:eastAsia="en-GB"/>
        </w:rPr>
      </w:pPr>
      <w:r w:rsidRPr="00B50B33">
        <w:rPr>
          <w:rFonts w:eastAsia="DengXian"/>
          <w:noProof/>
        </w:rPr>
        <w:t>4.2.3.6</w:t>
      </w:r>
      <w:r>
        <w:rPr>
          <w:rFonts w:asciiTheme="minorHAnsi" w:hAnsiTheme="minorHAnsi" w:cstheme="minorBidi"/>
          <w:noProof/>
          <w:sz w:val="22"/>
          <w:szCs w:val="22"/>
          <w:lang w:eastAsia="en-GB"/>
        </w:rPr>
        <w:tab/>
      </w:r>
      <w:r w:rsidRPr="00B50B33">
        <w:rPr>
          <w:rFonts w:eastAsia="DengXian"/>
          <w:noProof/>
        </w:rPr>
        <w:t>Logging</w:t>
      </w:r>
      <w:r>
        <w:rPr>
          <w:noProof/>
        </w:rPr>
        <w:tab/>
      </w:r>
      <w:r>
        <w:rPr>
          <w:noProof/>
        </w:rPr>
        <w:fldChar w:fldCharType="begin" w:fldLock="1"/>
      </w:r>
      <w:r>
        <w:rPr>
          <w:noProof/>
        </w:rPr>
        <w:instrText xml:space="preserve"> PAGEREF _Toc129361596 \h </w:instrText>
      </w:r>
      <w:r>
        <w:rPr>
          <w:noProof/>
        </w:rPr>
      </w:r>
      <w:r>
        <w:rPr>
          <w:noProof/>
        </w:rPr>
        <w:fldChar w:fldCharType="separate"/>
      </w:r>
      <w:r>
        <w:rPr>
          <w:noProof/>
        </w:rPr>
        <w:t>10</w:t>
      </w:r>
      <w:r>
        <w:rPr>
          <w:noProof/>
        </w:rPr>
        <w:fldChar w:fldCharType="end"/>
      </w:r>
    </w:p>
    <w:p w14:paraId="2C60F726" w14:textId="148C7470" w:rsidR="00D51700" w:rsidRDefault="00D51700">
      <w:pPr>
        <w:pStyle w:val="TOC3"/>
        <w:rPr>
          <w:rFonts w:asciiTheme="minorHAnsi" w:hAnsiTheme="minorHAnsi" w:cstheme="minorBidi"/>
          <w:noProof/>
          <w:sz w:val="22"/>
          <w:szCs w:val="22"/>
          <w:lang w:eastAsia="en-GB"/>
        </w:rPr>
      </w:pPr>
      <w:r>
        <w:rPr>
          <w:noProof/>
        </w:rPr>
        <w:t>4.2.4</w:t>
      </w:r>
      <w:r>
        <w:rPr>
          <w:rFonts w:asciiTheme="minorHAnsi"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_Toc129361597 \h </w:instrText>
      </w:r>
      <w:r>
        <w:rPr>
          <w:noProof/>
        </w:rPr>
      </w:r>
      <w:r>
        <w:rPr>
          <w:noProof/>
        </w:rPr>
        <w:fldChar w:fldCharType="separate"/>
      </w:r>
      <w:r>
        <w:rPr>
          <w:noProof/>
        </w:rPr>
        <w:t>10</w:t>
      </w:r>
      <w:r>
        <w:rPr>
          <w:noProof/>
        </w:rPr>
        <w:fldChar w:fldCharType="end"/>
      </w:r>
    </w:p>
    <w:p w14:paraId="1EF6484B" w14:textId="3EBA6161" w:rsidR="00D51700" w:rsidRDefault="00D51700">
      <w:pPr>
        <w:pStyle w:val="TOC3"/>
        <w:rPr>
          <w:rFonts w:asciiTheme="minorHAnsi" w:hAnsiTheme="minorHAnsi" w:cstheme="minorBidi"/>
          <w:noProof/>
          <w:sz w:val="22"/>
          <w:szCs w:val="22"/>
          <w:lang w:eastAsia="en-GB"/>
        </w:rPr>
      </w:pPr>
      <w:r>
        <w:rPr>
          <w:noProof/>
        </w:rPr>
        <w:t>4.2.5</w:t>
      </w:r>
      <w:r>
        <w:rPr>
          <w:rFonts w:asciiTheme="minorHAnsi"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_Toc129361598 \h </w:instrText>
      </w:r>
      <w:r>
        <w:rPr>
          <w:noProof/>
        </w:rPr>
      </w:r>
      <w:r>
        <w:rPr>
          <w:noProof/>
        </w:rPr>
        <w:fldChar w:fldCharType="separate"/>
      </w:r>
      <w:r>
        <w:rPr>
          <w:noProof/>
        </w:rPr>
        <w:t>10</w:t>
      </w:r>
      <w:r>
        <w:rPr>
          <w:noProof/>
        </w:rPr>
        <w:fldChar w:fldCharType="end"/>
      </w:r>
    </w:p>
    <w:p w14:paraId="694036C4" w14:textId="7EA5B29E" w:rsidR="00D51700" w:rsidRDefault="00D51700">
      <w:pPr>
        <w:pStyle w:val="TOC3"/>
        <w:rPr>
          <w:rFonts w:asciiTheme="minorHAnsi" w:hAnsiTheme="minorHAnsi" w:cstheme="minorBidi"/>
          <w:noProof/>
          <w:sz w:val="22"/>
          <w:szCs w:val="22"/>
          <w:lang w:eastAsia="en-GB"/>
        </w:rPr>
      </w:pPr>
      <w:r>
        <w:rPr>
          <w:noProof/>
        </w:rPr>
        <w:t>4.2.6</w:t>
      </w:r>
      <w:r>
        <w:rPr>
          <w:rFonts w:asciiTheme="minorHAnsi"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_Toc129361599 \h </w:instrText>
      </w:r>
      <w:r>
        <w:rPr>
          <w:noProof/>
        </w:rPr>
      </w:r>
      <w:r>
        <w:rPr>
          <w:noProof/>
        </w:rPr>
        <w:fldChar w:fldCharType="separate"/>
      </w:r>
      <w:r>
        <w:rPr>
          <w:noProof/>
        </w:rPr>
        <w:t>10</w:t>
      </w:r>
      <w:r>
        <w:rPr>
          <w:noProof/>
        </w:rPr>
        <w:fldChar w:fldCharType="end"/>
      </w:r>
    </w:p>
    <w:p w14:paraId="5F81EF05" w14:textId="7B500BD9" w:rsidR="00D51700" w:rsidRDefault="00D51700">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lang w:eastAsia="zh-CN"/>
        </w:rPr>
        <w:t>AAnF</w:t>
      </w:r>
      <w:r>
        <w:rPr>
          <w:noProof/>
        </w:rPr>
        <w:t>-specific adaptations of hardening requirements and related test cases.</w:t>
      </w:r>
      <w:r>
        <w:rPr>
          <w:noProof/>
        </w:rPr>
        <w:tab/>
      </w:r>
      <w:r>
        <w:rPr>
          <w:noProof/>
        </w:rPr>
        <w:fldChar w:fldCharType="begin" w:fldLock="1"/>
      </w:r>
      <w:r>
        <w:rPr>
          <w:noProof/>
        </w:rPr>
        <w:instrText xml:space="preserve"> PAGEREF _Toc129361600 \h </w:instrText>
      </w:r>
      <w:r>
        <w:rPr>
          <w:noProof/>
        </w:rPr>
      </w:r>
      <w:r>
        <w:rPr>
          <w:noProof/>
        </w:rPr>
        <w:fldChar w:fldCharType="separate"/>
      </w:r>
      <w:r>
        <w:rPr>
          <w:noProof/>
        </w:rPr>
        <w:t>10</w:t>
      </w:r>
      <w:r>
        <w:rPr>
          <w:noProof/>
        </w:rPr>
        <w:fldChar w:fldCharType="end"/>
      </w:r>
    </w:p>
    <w:p w14:paraId="16BB6949" w14:textId="072DA582" w:rsidR="00D51700" w:rsidRDefault="00D51700">
      <w:pPr>
        <w:pStyle w:val="TOC3"/>
        <w:rPr>
          <w:rFonts w:asciiTheme="minorHAnsi" w:hAnsiTheme="minorHAnsi" w:cstheme="minorBidi"/>
          <w:noProof/>
          <w:sz w:val="22"/>
          <w:szCs w:val="22"/>
          <w:lang w:eastAsia="en-GB"/>
        </w:rPr>
      </w:pPr>
      <w:r>
        <w:rPr>
          <w:noProof/>
        </w:rPr>
        <w:t>4.3.1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_Toc129361601 \h </w:instrText>
      </w:r>
      <w:r>
        <w:rPr>
          <w:noProof/>
        </w:rPr>
      </w:r>
      <w:r>
        <w:rPr>
          <w:noProof/>
        </w:rPr>
        <w:fldChar w:fldCharType="separate"/>
      </w:r>
      <w:r>
        <w:rPr>
          <w:noProof/>
        </w:rPr>
        <w:t>10</w:t>
      </w:r>
      <w:r>
        <w:rPr>
          <w:noProof/>
        </w:rPr>
        <w:fldChar w:fldCharType="end"/>
      </w:r>
    </w:p>
    <w:p w14:paraId="2EC2E086" w14:textId="129F3B9C" w:rsidR="00D51700" w:rsidRDefault="00D51700">
      <w:pPr>
        <w:pStyle w:val="TOC3"/>
        <w:rPr>
          <w:rFonts w:asciiTheme="minorHAnsi" w:hAnsiTheme="minorHAnsi" w:cstheme="minorBidi"/>
          <w:noProof/>
          <w:sz w:val="22"/>
          <w:szCs w:val="22"/>
          <w:lang w:eastAsia="en-GB"/>
        </w:rPr>
      </w:pPr>
      <w:r>
        <w:rPr>
          <w:noProof/>
        </w:rPr>
        <w:t>4.3.2</w:t>
      </w:r>
      <w:r>
        <w:rPr>
          <w:rFonts w:asciiTheme="minorHAnsi"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_Toc129361602 \h </w:instrText>
      </w:r>
      <w:r>
        <w:rPr>
          <w:noProof/>
        </w:rPr>
      </w:r>
      <w:r>
        <w:rPr>
          <w:noProof/>
        </w:rPr>
        <w:fldChar w:fldCharType="separate"/>
      </w:r>
      <w:r>
        <w:rPr>
          <w:noProof/>
        </w:rPr>
        <w:t>10</w:t>
      </w:r>
      <w:r>
        <w:rPr>
          <w:noProof/>
        </w:rPr>
        <w:fldChar w:fldCharType="end"/>
      </w:r>
    </w:p>
    <w:p w14:paraId="052C47B4" w14:textId="5886BEB4" w:rsidR="00D51700" w:rsidRDefault="00D51700">
      <w:pPr>
        <w:pStyle w:val="TOC3"/>
        <w:rPr>
          <w:rFonts w:asciiTheme="minorHAnsi" w:hAnsiTheme="minorHAnsi" w:cstheme="minorBidi"/>
          <w:noProof/>
          <w:sz w:val="22"/>
          <w:szCs w:val="22"/>
          <w:lang w:eastAsia="en-GB"/>
        </w:rPr>
      </w:pPr>
      <w:r>
        <w:rPr>
          <w:noProof/>
        </w:rPr>
        <w:t>4.3.3</w:t>
      </w:r>
      <w:r>
        <w:rPr>
          <w:rFonts w:asciiTheme="minorHAnsi"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_Toc129361603 \h </w:instrText>
      </w:r>
      <w:r>
        <w:rPr>
          <w:noProof/>
        </w:rPr>
      </w:r>
      <w:r>
        <w:rPr>
          <w:noProof/>
        </w:rPr>
        <w:fldChar w:fldCharType="separate"/>
      </w:r>
      <w:r>
        <w:rPr>
          <w:noProof/>
        </w:rPr>
        <w:t>10</w:t>
      </w:r>
      <w:r>
        <w:rPr>
          <w:noProof/>
        </w:rPr>
        <w:fldChar w:fldCharType="end"/>
      </w:r>
    </w:p>
    <w:p w14:paraId="0EC781C3" w14:textId="3830F052" w:rsidR="00D51700" w:rsidRDefault="00D51700">
      <w:pPr>
        <w:pStyle w:val="TOC3"/>
        <w:rPr>
          <w:rFonts w:asciiTheme="minorHAnsi" w:hAnsiTheme="minorHAnsi" w:cstheme="minorBidi"/>
          <w:noProof/>
          <w:sz w:val="22"/>
          <w:szCs w:val="22"/>
          <w:lang w:eastAsia="en-GB"/>
        </w:rPr>
      </w:pPr>
      <w:r>
        <w:rPr>
          <w:noProof/>
        </w:rPr>
        <w:t>4.3.4</w:t>
      </w:r>
      <w:r>
        <w:rPr>
          <w:rFonts w:asciiTheme="minorHAnsi"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_Toc129361604 \h </w:instrText>
      </w:r>
      <w:r>
        <w:rPr>
          <w:noProof/>
        </w:rPr>
      </w:r>
      <w:r>
        <w:rPr>
          <w:noProof/>
        </w:rPr>
        <w:fldChar w:fldCharType="separate"/>
      </w:r>
      <w:r>
        <w:rPr>
          <w:noProof/>
        </w:rPr>
        <w:t>10</w:t>
      </w:r>
      <w:r>
        <w:rPr>
          <w:noProof/>
        </w:rPr>
        <w:fldChar w:fldCharType="end"/>
      </w:r>
    </w:p>
    <w:p w14:paraId="16C9C041" w14:textId="00742A8B" w:rsidR="00D51700" w:rsidRDefault="00D51700">
      <w:pPr>
        <w:pStyle w:val="TOC3"/>
        <w:rPr>
          <w:rFonts w:asciiTheme="minorHAnsi" w:hAnsiTheme="minorHAnsi" w:cstheme="minorBidi"/>
          <w:noProof/>
          <w:sz w:val="22"/>
          <w:szCs w:val="22"/>
          <w:lang w:eastAsia="en-GB"/>
        </w:rPr>
      </w:pPr>
      <w:r>
        <w:rPr>
          <w:noProof/>
        </w:rPr>
        <w:t>4.3.5</w:t>
      </w:r>
      <w:r>
        <w:rPr>
          <w:rFonts w:asciiTheme="minorHAnsi"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_Toc129361605 \h </w:instrText>
      </w:r>
      <w:r>
        <w:rPr>
          <w:noProof/>
        </w:rPr>
      </w:r>
      <w:r>
        <w:rPr>
          <w:noProof/>
        </w:rPr>
        <w:fldChar w:fldCharType="separate"/>
      </w:r>
      <w:r>
        <w:rPr>
          <w:noProof/>
        </w:rPr>
        <w:t>10</w:t>
      </w:r>
      <w:r>
        <w:rPr>
          <w:noProof/>
        </w:rPr>
        <w:fldChar w:fldCharType="end"/>
      </w:r>
    </w:p>
    <w:p w14:paraId="54E129BF" w14:textId="003CFAF6" w:rsidR="00D51700" w:rsidRDefault="00D51700">
      <w:pPr>
        <w:pStyle w:val="TOC3"/>
        <w:rPr>
          <w:rFonts w:asciiTheme="minorHAnsi" w:hAnsiTheme="minorHAnsi" w:cstheme="minorBidi"/>
          <w:noProof/>
          <w:sz w:val="22"/>
          <w:szCs w:val="22"/>
          <w:lang w:eastAsia="en-GB"/>
        </w:rPr>
      </w:pPr>
      <w:r>
        <w:rPr>
          <w:noProof/>
        </w:rPr>
        <w:t>4.</w:t>
      </w:r>
      <w:r>
        <w:rPr>
          <w:noProof/>
          <w:lang w:eastAsia="zh-CN"/>
        </w:rPr>
        <w:t>3</w:t>
      </w:r>
      <w:r>
        <w:rPr>
          <w:noProof/>
        </w:rPr>
        <w:t>.</w:t>
      </w:r>
      <w:r>
        <w:rPr>
          <w:noProof/>
          <w:lang w:eastAsia="zh-CN"/>
        </w:rPr>
        <w:t>6</w:t>
      </w:r>
      <w:r>
        <w:rPr>
          <w:rFonts w:asciiTheme="minorHAnsi"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_Toc129361606 \h </w:instrText>
      </w:r>
      <w:r>
        <w:rPr>
          <w:noProof/>
        </w:rPr>
      </w:r>
      <w:r>
        <w:rPr>
          <w:noProof/>
        </w:rPr>
        <w:fldChar w:fldCharType="separate"/>
      </w:r>
      <w:r>
        <w:rPr>
          <w:noProof/>
        </w:rPr>
        <w:t>10</w:t>
      </w:r>
      <w:r>
        <w:rPr>
          <w:noProof/>
        </w:rPr>
        <w:fldChar w:fldCharType="end"/>
      </w:r>
    </w:p>
    <w:p w14:paraId="5D0B5DB3" w14:textId="3939A900" w:rsidR="00D51700" w:rsidRDefault="00D51700">
      <w:pPr>
        <w:pStyle w:val="TOC2"/>
        <w:rPr>
          <w:rFonts w:asciiTheme="minorHAnsi" w:hAnsiTheme="minorHAnsi" w:cstheme="minorBidi"/>
          <w:noProof/>
          <w:sz w:val="22"/>
          <w:szCs w:val="22"/>
          <w:lang w:eastAsia="en-GB"/>
        </w:rPr>
      </w:pPr>
      <w:r>
        <w:rPr>
          <w:noProof/>
        </w:rPr>
        <w:t>4.4</w:t>
      </w:r>
      <w:r>
        <w:rPr>
          <w:rFonts w:asciiTheme="minorHAnsi" w:hAnsiTheme="minorHAnsi" w:cstheme="minorBidi"/>
          <w:noProof/>
          <w:sz w:val="22"/>
          <w:szCs w:val="22"/>
          <w:lang w:eastAsia="en-GB"/>
        </w:rPr>
        <w:tab/>
      </w:r>
      <w:r>
        <w:rPr>
          <w:noProof/>
          <w:lang w:eastAsia="zh-CN"/>
        </w:rPr>
        <w:t>AAnF</w:t>
      </w:r>
      <w:r>
        <w:rPr>
          <w:noProof/>
        </w:rPr>
        <w:t>-specific adaptations of basic vulnerability testing requirements and related test cases</w:t>
      </w:r>
      <w:r>
        <w:rPr>
          <w:noProof/>
        </w:rPr>
        <w:tab/>
      </w:r>
      <w:r>
        <w:rPr>
          <w:noProof/>
        </w:rPr>
        <w:fldChar w:fldCharType="begin" w:fldLock="1"/>
      </w:r>
      <w:r>
        <w:rPr>
          <w:noProof/>
        </w:rPr>
        <w:instrText xml:space="preserve"> PAGEREF _Toc129361607 \h </w:instrText>
      </w:r>
      <w:r>
        <w:rPr>
          <w:noProof/>
        </w:rPr>
      </w:r>
      <w:r>
        <w:rPr>
          <w:noProof/>
        </w:rPr>
        <w:fldChar w:fldCharType="separate"/>
      </w:r>
      <w:r>
        <w:rPr>
          <w:noProof/>
        </w:rPr>
        <w:t>11</w:t>
      </w:r>
      <w:r>
        <w:rPr>
          <w:noProof/>
        </w:rPr>
        <w:fldChar w:fldCharType="end"/>
      </w:r>
    </w:p>
    <w:p w14:paraId="181689A6" w14:textId="29AA2357" w:rsidR="00D51700" w:rsidRDefault="00D51700" w:rsidP="00D51700">
      <w:pPr>
        <w:pStyle w:val="TOC8"/>
        <w:rPr>
          <w:rFonts w:asciiTheme="minorHAnsi"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_Toc129361608 \h </w:instrText>
      </w:r>
      <w:r>
        <w:rPr>
          <w:noProof/>
        </w:rPr>
      </w:r>
      <w:r>
        <w:rPr>
          <w:noProof/>
        </w:rPr>
        <w:fldChar w:fldCharType="separate"/>
      </w:r>
      <w:r>
        <w:rPr>
          <w:noProof/>
        </w:rPr>
        <w:t>12</w:t>
      </w:r>
      <w:r>
        <w:rPr>
          <w:noProof/>
        </w:rPr>
        <w:fldChar w:fldCharType="end"/>
      </w:r>
    </w:p>
    <w:p w14:paraId="22A2357B" w14:textId="33AB752E" w:rsidR="0074026F" w:rsidRPr="000757C7" w:rsidRDefault="004F17D1" w:rsidP="000757C7">
      <w:r w:rsidRPr="004D3578">
        <w:rPr>
          <w:noProof/>
          <w:sz w:val="22"/>
        </w:rPr>
        <w:fldChar w:fldCharType="end"/>
      </w:r>
      <w:r w:rsidR="00080512" w:rsidRPr="004D3578">
        <w:br w:type="page"/>
      </w:r>
    </w:p>
    <w:p w14:paraId="22A2357C" w14:textId="77777777" w:rsidR="00080512" w:rsidRDefault="00080512">
      <w:pPr>
        <w:pStyle w:val="Heading1"/>
      </w:pPr>
      <w:bookmarkStart w:id="16" w:name="foreword"/>
      <w:bookmarkStart w:id="17" w:name="_Toc129361569"/>
      <w:bookmarkEnd w:id="16"/>
      <w:r w:rsidRPr="004D3578">
        <w:lastRenderedPageBreak/>
        <w:t>Foreword</w:t>
      </w:r>
      <w:bookmarkEnd w:id="17"/>
    </w:p>
    <w:p w14:paraId="22A2357D" w14:textId="77777777"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14:paraId="22A2357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A2357F" w14:textId="77777777" w:rsidR="00080512" w:rsidRPr="004D3578" w:rsidRDefault="00080512">
      <w:pPr>
        <w:pStyle w:val="B1"/>
      </w:pPr>
      <w:r w:rsidRPr="004D3578">
        <w:t>Version x.y.z</w:t>
      </w:r>
    </w:p>
    <w:p w14:paraId="22A23580" w14:textId="77777777" w:rsidR="00080512" w:rsidRPr="004D3578" w:rsidRDefault="00080512">
      <w:pPr>
        <w:pStyle w:val="B1"/>
      </w:pPr>
      <w:r w:rsidRPr="004D3578">
        <w:t>where:</w:t>
      </w:r>
    </w:p>
    <w:p w14:paraId="22A23581" w14:textId="77777777" w:rsidR="00080512" w:rsidRPr="004D3578" w:rsidRDefault="00080512">
      <w:pPr>
        <w:pStyle w:val="B2"/>
      </w:pPr>
      <w:r w:rsidRPr="004D3578">
        <w:t>x</w:t>
      </w:r>
      <w:r w:rsidRPr="004D3578">
        <w:tab/>
        <w:t>the first digit:</w:t>
      </w:r>
    </w:p>
    <w:p w14:paraId="22A23582" w14:textId="77777777" w:rsidR="00080512" w:rsidRPr="004D3578" w:rsidRDefault="00080512">
      <w:pPr>
        <w:pStyle w:val="B3"/>
      </w:pPr>
      <w:r w:rsidRPr="004D3578">
        <w:t>1</w:t>
      </w:r>
      <w:r w:rsidRPr="004D3578">
        <w:tab/>
        <w:t>presented to TSG for information;</w:t>
      </w:r>
    </w:p>
    <w:p w14:paraId="22A23583" w14:textId="77777777" w:rsidR="00080512" w:rsidRPr="004D3578" w:rsidRDefault="00080512">
      <w:pPr>
        <w:pStyle w:val="B3"/>
      </w:pPr>
      <w:r w:rsidRPr="004D3578">
        <w:t>2</w:t>
      </w:r>
      <w:r w:rsidRPr="004D3578">
        <w:tab/>
        <w:t>presented to TSG for approval;</w:t>
      </w:r>
    </w:p>
    <w:p w14:paraId="22A23584" w14:textId="77777777" w:rsidR="00080512" w:rsidRPr="004D3578" w:rsidRDefault="00080512">
      <w:pPr>
        <w:pStyle w:val="B3"/>
      </w:pPr>
      <w:r w:rsidRPr="004D3578">
        <w:t>3</w:t>
      </w:r>
      <w:r w:rsidRPr="004D3578">
        <w:tab/>
        <w:t>or greater indicates TSG approved document under change control.</w:t>
      </w:r>
    </w:p>
    <w:p w14:paraId="22A235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A23586" w14:textId="77777777" w:rsidR="00080512" w:rsidRDefault="00080512">
      <w:pPr>
        <w:pStyle w:val="B2"/>
      </w:pPr>
      <w:r w:rsidRPr="004D3578">
        <w:t>z</w:t>
      </w:r>
      <w:r w:rsidRPr="004D3578">
        <w:tab/>
        <w:t>the third digit is incremented when editorial only changes have been incorporated in the document.</w:t>
      </w:r>
    </w:p>
    <w:p w14:paraId="22A23587" w14:textId="77777777" w:rsidR="008C384C" w:rsidRDefault="008C384C" w:rsidP="008C384C">
      <w:r>
        <w:t xml:space="preserve">In </w:t>
      </w:r>
      <w:r w:rsidR="0074026F">
        <w:t>the present</w:t>
      </w:r>
      <w:r>
        <w:t xml:space="preserve"> document, modal verbs have the following meanings:</w:t>
      </w:r>
    </w:p>
    <w:p w14:paraId="22A23588" w14:textId="77777777" w:rsidR="008C384C" w:rsidRDefault="008C384C" w:rsidP="00774DA4">
      <w:pPr>
        <w:pStyle w:val="EX"/>
      </w:pPr>
      <w:r w:rsidRPr="008C384C">
        <w:rPr>
          <w:b/>
        </w:rPr>
        <w:t>shall</w:t>
      </w:r>
      <w:r>
        <w:tab/>
      </w:r>
      <w:r>
        <w:tab/>
        <w:t>indicates a mandatory requirement to do something</w:t>
      </w:r>
    </w:p>
    <w:p w14:paraId="22A23589" w14:textId="77777777" w:rsidR="008C384C" w:rsidRDefault="008C384C" w:rsidP="00774DA4">
      <w:pPr>
        <w:pStyle w:val="EX"/>
      </w:pPr>
      <w:r w:rsidRPr="008C384C">
        <w:rPr>
          <w:b/>
        </w:rPr>
        <w:t>shall not</w:t>
      </w:r>
      <w:r>
        <w:tab/>
        <w:t>indicates an interdiction (</w:t>
      </w:r>
      <w:r w:rsidR="001F1132">
        <w:t>prohibition</w:t>
      </w:r>
      <w:r>
        <w:t>) to do something</w:t>
      </w:r>
    </w:p>
    <w:p w14:paraId="22A2358A" w14:textId="77777777" w:rsidR="00BA19ED" w:rsidRPr="004D3578" w:rsidRDefault="00BA19ED" w:rsidP="00A27486">
      <w:r>
        <w:t>The constructions "shall" and "shall not" are confined to the context of normative provisions, and do not appear in Technical Reports.</w:t>
      </w:r>
    </w:p>
    <w:p w14:paraId="22A2358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2A2358C" w14:textId="77777777" w:rsidR="008C384C" w:rsidRDefault="008C384C" w:rsidP="00774DA4">
      <w:pPr>
        <w:pStyle w:val="EX"/>
      </w:pPr>
      <w:r w:rsidRPr="008C384C">
        <w:rPr>
          <w:b/>
        </w:rPr>
        <w:t>should</w:t>
      </w:r>
      <w:r>
        <w:tab/>
      </w:r>
      <w:r>
        <w:tab/>
        <w:t>indicates a recommendation to do something</w:t>
      </w:r>
    </w:p>
    <w:p w14:paraId="22A2358D" w14:textId="77777777" w:rsidR="008C384C" w:rsidRDefault="008C384C" w:rsidP="00774DA4">
      <w:pPr>
        <w:pStyle w:val="EX"/>
      </w:pPr>
      <w:r w:rsidRPr="008C384C">
        <w:rPr>
          <w:b/>
        </w:rPr>
        <w:t>should not</w:t>
      </w:r>
      <w:r>
        <w:tab/>
        <w:t>indicates a recommendation not to do something</w:t>
      </w:r>
    </w:p>
    <w:p w14:paraId="22A2358E" w14:textId="77777777" w:rsidR="008C384C" w:rsidRDefault="008C384C" w:rsidP="00774DA4">
      <w:pPr>
        <w:pStyle w:val="EX"/>
      </w:pPr>
      <w:r w:rsidRPr="00774DA4">
        <w:rPr>
          <w:b/>
        </w:rPr>
        <w:t>may</w:t>
      </w:r>
      <w:r>
        <w:tab/>
      </w:r>
      <w:r>
        <w:tab/>
        <w:t>indicates permission to do something</w:t>
      </w:r>
    </w:p>
    <w:p w14:paraId="22A2358F" w14:textId="77777777" w:rsidR="008C384C" w:rsidRDefault="008C384C" w:rsidP="00774DA4">
      <w:pPr>
        <w:pStyle w:val="EX"/>
      </w:pPr>
      <w:r w:rsidRPr="00774DA4">
        <w:rPr>
          <w:b/>
        </w:rPr>
        <w:t>need not</w:t>
      </w:r>
      <w:r>
        <w:tab/>
        <w:t>indicates permission not to do something</w:t>
      </w:r>
    </w:p>
    <w:p w14:paraId="22A2359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2A23591" w14:textId="77777777" w:rsidR="008C384C" w:rsidRDefault="008C384C" w:rsidP="00774DA4">
      <w:pPr>
        <w:pStyle w:val="EX"/>
      </w:pPr>
      <w:r w:rsidRPr="00774DA4">
        <w:rPr>
          <w:b/>
        </w:rPr>
        <w:t>can</w:t>
      </w:r>
      <w:r>
        <w:tab/>
      </w:r>
      <w:r>
        <w:tab/>
        <w:t>indicates</w:t>
      </w:r>
      <w:r w:rsidR="00774DA4">
        <w:t xml:space="preserve"> that something is possible</w:t>
      </w:r>
    </w:p>
    <w:p w14:paraId="22A23592" w14:textId="77777777" w:rsidR="00774DA4" w:rsidRDefault="00774DA4" w:rsidP="00774DA4">
      <w:pPr>
        <w:pStyle w:val="EX"/>
      </w:pPr>
      <w:r w:rsidRPr="00774DA4">
        <w:rPr>
          <w:b/>
        </w:rPr>
        <w:t>cannot</w:t>
      </w:r>
      <w:r>
        <w:tab/>
      </w:r>
      <w:r>
        <w:tab/>
        <w:t>indicates that something is impossible</w:t>
      </w:r>
    </w:p>
    <w:p w14:paraId="22A2359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2A2359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A2359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2A2359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2A2359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2A23598" w14:textId="77777777" w:rsidR="001F1132" w:rsidRDefault="001F1132" w:rsidP="001F1132">
      <w:r>
        <w:t>In addition:</w:t>
      </w:r>
    </w:p>
    <w:p w14:paraId="22A235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A2359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2A2359B" w14:textId="77777777" w:rsidR="00774DA4" w:rsidRPr="004D3578" w:rsidRDefault="00647114" w:rsidP="00A27486">
      <w:r>
        <w:t>The constructions "is" and "is not" do not indicate requirements.</w:t>
      </w:r>
    </w:p>
    <w:p w14:paraId="22A2359C" w14:textId="2567A9D8" w:rsidR="00080512" w:rsidRPr="004D3578" w:rsidRDefault="00080512">
      <w:pPr>
        <w:pStyle w:val="Heading1"/>
      </w:pPr>
      <w:bookmarkStart w:id="19" w:name="introduction"/>
      <w:bookmarkEnd w:id="19"/>
    </w:p>
    <w:p w14:paraId="22A2359D" w14:textId="77777777" w:rsidR="00080512" w:rsidRPr="004D3578" w:rsidRDefault="00080512">
      <w:pPr>
        <w:pStyle w:val="Heading1"/>
      </w:pPr>
      <w:r w:rsidRPr="004D3578">
        <w:br w:type="page"/>
      </w:r>
      <w:bookmarkStart w:id="20" w:name="scope"/>
      <w:bookmarkStart w:id="21" w:name="_Toc129361570"/>
      <w:bookmarkEnd w:id="20"/>
      <w:r w:rsidRPr="004D3578">
        <w:lastRenderedPageBreak/>
        <w:t>1</w:t>
      </w:r>
      <w:r w:rsidRPr="004D3578">
        <w:tab/>
        <w:t>Scope</w:t>
      </w:r>
      <w:bookmarkEnd w:id="21"/>
    </w:p>
    <w:p w14:paraId="22A2359E" w14:textId="77777777" w:rsidR="006A0074" w:rsidRPr="008275BE" w:rsidRDefault="006A0074" w:rsidP="006A0074">
      <w:pPr>
        <w:rPr>
          <w:rFonts w:eastAsia="DengXian"/>
        </w:rPr>
      </w:pPr>
      <w:r w:rsidRPr="004D3578">
        <w:rPr>
          <w:rFonts w:eastAsia="DengXian"/>
        </w:rPr>
        <w:t xml:space="preserve">The present document </w:t>
      </w:r>
      <w:r w:rsidRPr="008275BE">
        <w:rPr>
          <w:rFonts w:eastAsia="DengXian"/>
        </w:rPr>
        <w:t xml:space="preserve">contains requirements and test cases that are specific to the </w:t>
      </w:r>
      <w:r>
        <w:rPr>
          <w:rFonts w:eastAsia="DengXian" w:hint="eastAsia"/>
          <w:lang w:eastAsia="zh-CN"/>
        </w:rPr>
        <w:t>AAnF</w:t>
      </w:r>
      <w:r w:rsidRPr="008275BE">
        <w:rPr>
          <w:rFonts w:eastAsia="DengXian"/>
        </w:rPr>
        <w:t xml:space="preserve"> network product class. It refers to the Catalogue of General Security Assurance Requirements and formulates specific adaptions of the requirements and test cases given there, as well as specifying requirements and test cases unique to the </w:t>
      </w:r>
      <w:r>
        <w:rPr>
          <w:rFonts w:eastAsia="DengXian" w:hint="eastAsia"/>
          <w:lang w:eastAsia="zh-CN"/>
        </w:rPr>
        <w:t>AAnF</w:t>
      </w:r>
      <w:r w:rsidRPr="008275BE">
        <w:rPr>
          <w:rFonts w:eastAsia="DengXian"/>
        </w:rPr>
        <w:t xml:space="preserve"> network product class.</w:t>
      </w:r>
    </w:p>
    <w:p w14:paraId="22A2359F" w14:textId="77777777" w:rsidR="00080512" w:rsidRPr="004D3578" w:rsidRDefault="00080512">
      <w:pPr>
        <w:pStyle w:val="Heading1"/>
      </w:pPr>
      <w:bookmarkStart w:id="22" w:name="references"/>
      <w:bookmarkStart w:id="23" w:name="_Toc129361571"/>
      <w:bookmarkEnd w:id="22"/>
      <w:r w:rsidRPr="004D3578">
        <w:t>2</w:t>
      </w:r>
      <w:r w:rsidRPr="004D3578">
        <w:tab/>
        <w:t>References</w:t>
      </w:r>
      <w:bookmarkEnd w:id="23"/>
    </w:p>
    <w:p w14:paraId="22A235A0" w14:textId="77777777" w:rsidR="00080512" w:rsidRPr="004D3578" w:rsidRDefault="00080512">
      <w:r w:rsidRPr="004D3578">
        <w:t>The following documents contain provisions which, through reference in this text, constitute provisions of the present document.</w:t>
      </w:r>
    </w:p>
    <w:p w14:paraId="22A235A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2A235A2" w14:textId="77777777" w:rsidR="00080512" w:rsidRPr="004D3578" w:rsidRDefault="00051834" w:rsidP="00051834">
      <w:pPr>
        <w:pStyle w:val="B1"/>
      </w:pPr>
      <w:r>
        <w:t>-</w:t>
      </w:r>
      <w:r>
        <w:tab/>
      </w:r>
      <w:r w:rsidR="00080512" w:rsidRPr="004D3578">
        <w:t>For a specific reference, subsequent revisions do not apply.</w:t>
      </w:r>
    </w:p>
    <w:p w14:paraId="22A235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2A235A4" w14:textId="77777777" w:rsidR="00EC4A25" w:rsidRPr="004D3578" w:rsidRDefault="00EC4A25" w:rsidP="00EC4A25">
      <w:pPr>
        <w:pStyle w:val="EX"/>
      </w:pPr>
      <w:r w:rsidRPr="004D3578">
        <w:t>[1]</w:t>
      </w:r>
      <w:r w:rsidRPr="004D3578">
        <w:tab/>
        <w:t>3GPP TR 21.905: "Vocabulary for 3GPP Specifications".</w:t>
      </w:r>
    </w:p>
    <w:p w14:paraId="22A235A5" w14:textId="77777777" w:rsidR="00F65950" w:rsidRDefault="00F65950" w:rsidP="00EC4A25">
      <w:pPr>
        <w:pStyle w:val="EX"/>
      </w:pPr>
      <w:r>
        <w:t>[2]</w:t>
      </w:r>
      <w:r>
        <w:tab/>
        <w:t>3GPP TS </w:t>
      </w:r>
      <w:r w:rsidRPr="00F65950">
        <w:t>33.117: "Catalogue of general security assurance requirements"</w:t>
      </w:r>
    </w:p>
    <w:p w14:paraId="22A235A6" w14:textId="77777777" w:rsidR="00F65950" w:rsidRDefault="00F65950" w:rsidP="00EC4A25">
      <w:pPr>
        <w:pStyle w:val="EX"/>
        <w:rPr>
          <w:lang w:eastAsia="zh-CN"/>
        </w:rPr>
      </w:pPr>
      <w:r>
        <w:t>[3]</w:t>
      </w:r>
      <w:r>
        <w:tab/>
        <w:t>3GPP TR </w:t>
      </w:r>
      <w:r w:rsidRPr="00A94455">
        <w:t>33.926: "Security Assurance Specification (SCAS) threats and critical assets in 3GPP network product classes".</w:t>
      </w:r>
    </w:p>
    <w:p w14:paraId="22A235A7" w14:textId="77777777" w:rsidR="00546AC3" w:rsidRDefault="00546AC3" w:rsidP="00546AC3">
      <w:pPr>
        <w:pStyle w:val="EX"/>
        <w:rPr>
          <w:rFonts w:eastAsia="DengXian"/>
          <w:lang w:eastAsia="zh-CN"/>
        </w:rPr>
      </w:pPr>
      <w:r w:rsidRPr="004D3578">
        <w:rPr>
          <w:rFonts w:eastAsia="DengXian"/>
        </w:rPr>
        <w:t>[</w:t>
      </w:r>
      <w:r>
        <w:rPr>
          <w:rFonts w:hint="eastAsia"/>
          <w:lang w:eastAsia="zh-CN"/>
        </w:rPr>
        <w:t>4</w:t>
      </w:r>
      <w:r w:rsidRPr="004D3578">
        <w:rPr>
          <w:rFonts w:eastAsia="DengXian"/>
        </w:rPr>
        <w:t>]</w:t>
      </w:r>
      <w:r w:rsidRPr="004D3578">
        <w:rPr>
          <w:rFonts w:eastAsia="DengXian"/>
        </w:rPr>
        <w:tab/>
        <w:t>3GPP TR </w:t>
      </w:r>
      <w:r>
        <w:rPr>
          <w:rFonts w:eastAsia="DengXian" w:hint="eastAsia"/>
        </w:rPr>
        <w:t>33</w:t>
      </w:r>
      <w:r w:rsidRPr="004D3578">
        <w:rPr>
          <w:rFonts w:eastAsia="DengXian"/>
        </w:rPr>
        <w:t>.</w:t>
      </w:r>
      <w:r>
        <w:rPr>
          <w:rFonts w:eastAsia="DengXian" w:hint="eastAsia"/>
        </w:rPr>
        <w:t>535</w:t>
      </w:r>
      <w:r w:rsidRPr="004D3578">
        <w:rPr>
          <w:rFonts w:eastAsia="DengXian"/>
        </w:rPr>
        <w:t>: "</w:t>
      </w:r>
      <w:r w:rsidRPr="002B12A1">
        <w:rPr>
          <w:rFonts w:eastAsia="DengXian" w:hint="eastAsia"/>
        </w:rPr>
        <w:t xml:space="preserve"> </w:t>
      </w:r>
      <w:r>
        <w:rPr>
          <w:rFonts w:eastAsia="DengXian" w:hint="eastAsia"/>
        </w:rPr>
        <w:t>A</w:t>
      </w:r>
      <w:r>
        <w:rPr>
          <w:rFonts w:eastAsia="DengXian"/>
        </w:rPr>
        <w:t>uthentication and key management for applications</w:t>
      </w:r>
      <w:r>
        <w:rPr>
          <w:rFonts w:eastAsia="DengXian" w:hint="eastAsia"/>
          <w:lang w:eastAsia="zh-CN"/>
        </w:rPr>
        <w:t xml:space="preserve"> </w:t>
      </w:r>
      <w:r>
        <w:rPr>
          <w:rFonts w:eastAsia="DengXian"/>
        </w:rPr>
        <w:t>based on 3GPP credential in 5G</w:t>
      </w:r>
      <w:r>
        <w:rPr>
          <w:rFonts w:eastAsia="DengXian" w:hint="eastAsia"/>
          <w:lang w:eastAsia="zh-CN"/>
        </w:rPr>
        <w:t xml:space="preserve"> </w:t>
      </w:r>
      <w:r>
        <w:rPr>
          <w:rFonts w:eastAsia="DengXian" w:hint="eastAsia"/>
          <w:lang w:eastAsia="zh-CN"/>
        </w:rPr>
        <w:t>（</w:t>
      </w:r>
      <w:r>
        <w:rPr>
          <w:rFonts w:eastAsia="DengXian" w:hint="eastAsia"/>
          <w:lang w:eastAsia="zh-CN"/>
        </w:rPr>
        <w:t>AKMA</w:t>
      </w:r>
      <w:r>
        <w:rPr>
          <w:rFonts w:eastAsia="DengXian" w:hint="eastAsia"/>
          <w:lang w:eastAsia="zh-CN"/>
        </w:rPr>
        <w:t>）</w:t>
      </w:r>
      <w:r w:rsidRPr="004D3578">
        <w:rPr>
          <w:rFonts w:eastAsia="DengXian"/>
        </w:rPr>
        <w:t>".</w:t>
      </w:r>
    </w:p>
    <w:p w14:paraId="22A235A8" w14:textId="77777777" w:rsidR="00546AC3" w:rsidRPr="00546AC3" w:rsidRDefault="00546AC3" w:rsidP="00EC4A25">
      <w:pPr>
        <w:pStyle w:val="EX"/>
        <w:rPr>
          <w:lang w:eastAsia="zh-CN"/>
        </w:rPr>
      </w:pPr>
    </w:p>
    <w:p w14:paraId="22A235A9" w14:textId="77777777" w:rsidR="00080512" w:rsidRPr="004D3578" w:rsidRDefault="00080512">
      <w:pPr>
        <w:pStyle w:val="Heading1"/>
      </w:pPr>
      <w:bookmarkStart w:id="24" w:name="definitions"/>
      <w:bookmarkStart w:id="25" w:name="_Toc129361572"/>
      <w:bookmarkEnd w:id="24"/>
      <w:r w:rsidRPr="004D3578">
        <w:t>3</w:t>
      </w:r>
      <w:r w:rsidRPr="004D3578">
        <w:tab/>
        <w:t>Definitions</w:t>
      </w:r>
      <w:r w:rsidR="00602AEA">
        <w:t xml:space="preserve"> of terms</w:t>
      </w:r>
      <w:r w:rsidR="00F92A46">
        <w:t>, symbols</w:t>
      </w:r>
      <w:r w:rsidR="00602AEA">
        <w:t xml:space="preserve"> and abbreviations</w:t>
      </w:r>
      <w:bookmarkEnd w:id="25"/>
    </w:p>
    <w:p w14:paraId="22A235AA" w14:textId="77777777" w:rsidR="00080512" w:rsidRPr="004D3578" w:rsidRDefault="00080512">
      <w:pPr>
        <w:pStyle w:val="Heading2"/>
      </w:pPr>
      <w:bookmarkStart w:id="26" w:name="_Toc129361573"/>
      <w:r w:rsidRPr="004D3578">
        <w:t>3.1</w:t>
      </w:r>
      <w:r w:rsidRPr="004D3578">
        <w:tab/>
      </w:r>
      <w:r w:rsidR="002B6339">
        <w:t>Terms</w:t>
      </w:r>
      <w:bookmarkEnd w:id="26"/>
    </w:p>
    <w:p w14:paraId="22A235AB" w14:textId="31F9B6B6" w:rsidR="00080512" w:rsidRDefault="00080512" w:rsidP="00F65950">
      <w:r w:rsidRPr="004D3578">
        <w:t xml:space="preserve">For the purposes of the present document, the terms given in </w:t>
      </w:r>
      <w:r w:rsidR="00A627FF">
        <w:t>TR</w:t>
      </w:r>
      <w:r w:rsidRPr="004D3578">
        <w:t> 21.905 [</w:t>
      </w:r>
      <w:r w:rsidR="004D3578" w:rsidRPr="004D3578">
        <w:t>1</w:t>
      </w:r>
      <w:r w:rsidRPr="004D3578">
        <w:t xml:space="preserve">] and the following apply. A term defined in the present document takes precedence over the definition of the same term, if any, in </w:t>
      </w:r>
      <w:r w:rsidR="00A627FF">
        <w:t>TR</w:t>
      </w:r>
      <w:r w:rsidRPr="004D3578">
        <w:t> 21.905 [</w:t>
      </w:r>
      <w:r w:rsidR="004D3578" w:rsidRPr="004D3578">
        <w:t>1</w:t>
      </w:r>
      <w:r w:rsidRPr="004D3578">
        <w:t>].</w:t>
      </w:r>
    </w:p>
    <w:p w14:paraId="22A235AC" w14:textId="77777777" w:rsidR="00F92A46" w:rsidRDefault="00F92A46" w:rsidP="00F92A46">
      <w:pPr>
        <w:pStyle w:val="Heading2"/>
      </w:pPr>
      <w:bookmarkStart w:id="27" w:name="_Toc22544806"/>
      <w:bookmarkStart w:id="28" w:name="_Toc26877446"/>
      <w:bookmarkStart w:id="29" w:name="_Toc75341152"/>
      <w:bookmarkStart w:id="30" w:name="_Toc129361574"/>
      <w:r w:rsidRPr="006D0D6D">
        <w:t>3.2</w:t>
      </w:r>
      <w:r w:rsidRPr="006D0D6D">
        <w:tab/>
      </w:r>
      <w:r>
        <w:t>Symbols</w:t>
      </w:r>
      <w:bookmarkEnd w:id="27"/>
      <w:bookmarkEnd w:id="28"/>
      <w:bookmarkEnd w:id="29"/>
      <w:bookmarkEnd w:id="30"/>
    </w:p>
    <w:p w14:paraId="22A235AD" w14:textId="77777777" w:rsidR="00F92A46" w:rsidRPr="00CE728B" w:rsidRDefault="00F92A46" w:rsidP="00F92A46">
      <w:r>
        <w:t>Void.</w:t>
      </w:r>
    </w:p>
    <w:p w14:paraId="22A235AE" w14:textId="77777777" w:rsidR="00080512" w:rsidRPr="004D3578" w:rsidRDefault="00080512">
      <w:pPr>
        <w:pStyle w:val="Heading2"/>
      </w:pPr>
      <w:bookmarkStart w:id="31" w:name="_Toc129361575"/>
      <w:r w:rsidRPr="004D3578">
        <w:t>3.3</w:t>
      </w:r>
      <w:r w:rsidRPr="004D3578">
        <w:tab/>
        <w:t>Abbreviations</w:t>
      </w:r>
      <w:bookmarkEnd w:id="31"/>
    </w:p>
    <w:p w14:paraId="22A235AF" w14:textId="5D062719" w:rsidR="00080512" w:rsidRPr="004D3578" w:rsidRDefault="00080512">
      <w:pPr>
        <w:keepNext/>
      </w:pPr>
      <w:r w:rsidRPr="004D3578">
        <w:t>For the purposes of the present document, the abb</w:t>
      </w:r>
      <w:r w:rsidR="004D3578" w:rsidRPr="004D3578">
        <w:t xml:space="preserve">reviations given in </w:t>
      </w:r>
      <w:r w:rsidR="00A627FF">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A627FF">
        <w:t>TR</w:t>
      </w:r>
      <w:r w:rsidR="004D3578" w:rsidRPr="004D3578">
        <w:t> 21.905 [1</w:t>
      </w:r>
      <w:r w:rsidRPr="004D3578">
        <w:t>].</w:t>
      </w:r>
    </w:p>
    <w:p w14:paraId="22A235B0" w14:textId="77777777" w:rsidR="00080512" w:rsidRPr="004D3578" w:rsidRDefault="00BC676C">
      <w:pPr>
        <w:pStyle w:val="EW"/>
      </w:pPr>
      <w:r>
        <w:rPr>
          <w:rFonts w:hint="eastAsia"/>
          <w:lang w:eastAsia="zh-CN"/>
        </w:rPr>
        <w:t>AAnF</w:t>
      </w:r>
      <w:r w:rsidR="00F65950">
        <w:tab/>
      </w:r>
      <w:r w:rsidR="00F65950">
        <w:tab/>
      </w:r>
      <w:r>
        <w:t>Authentication and Key Management for Applications (AKMA) Anchor Function</w:t>
      </w:r>
    </w:p>
    <w:p w14:paraId="22A235B1" w14:textId="77777777" w:rsidR="00080512" w:rsidRPr="004D3578" w:rsidRDefault="00080512">
      <w:pPr>
        <w:pStyle w:val="Heading1"/>
      </w:pPr>
      <w:bookmarkStart w:id="32" w:name="clause4"/>
      <w:bookmarkStart w:id="33" w:name="_Toc129361576"/>
      <w:bookmarkEnd w:id="32"/>
      <w:r w:rsidRPr="004D3578">
        <w:lastRenderedPageBreak/>
        <w:t>4</w:t>
      </w:r>
      <w:r w:rsidRPr="004D3578">
        <w:tab/>
      </w:r>
      <w:r w:rsidR="00BC676C">
        <w:rPr>
          <w:rFonts w:hint="eastAsia"/>
          <w:lang w:eastAsia="zh-CN"/>
        </w:rPr>
        <w:t>AA</w:t>
      </w:r>
      <w:r w:rsidR="00F65950">
        <w:t>nF</w:t>
      </w:r>
      <w:r w:rsidR="00F65950" w:rsidRPr="00F65950">
        <w:t>-specific security requirements and related test cases</w:t>
      </w:r>
      <w:bookmarkEnd w:id="33"/>
    </w:p>
    <w:p w14:paraId="22A235B2" w14:textId="77777777" w:rsidR="00080512" w:rsidRDefault="00080512" w:rsidP="00F65950">
      <w:pPr>
        <w:pStyle w:val="Heading2"/>
        <w:rPr>
          <w:lang w:eastAsia="zh-CN"/>
        </w:rPr>
      </w:pPr>
      <w:bookmarkStart w:id="34" w:name="_Toc129361577"/>
      <w:r w:rsidRPr="004D3578">
        <w:t>4.1</w:t>
      </w:r>
      <w:r w:rsidRPr="004D3578">
        <w:tab/>
      </w:r>
      <w:r w:rsidR="00F65950">
        <w:t>Introduction</w:t>
      </w:r>
      <w:bookmarkEnd w:id="34"/>
    </w:p>
    <w:p w14:paraId="22A235B3" w14:textId="77777777" w:rsidR="00052010" w:rsidRDefault="00CF27B2">
      <w:pPr>
        <w:rPr>
          <w:lang w:eastAsia="zh-CN"/>
        </w:rPr>
      </w:pPr>
      <w:r>
        <w:rPr>
          <w:rFonts w:eastAsia="DengXian" w:hint="eastAsia"/>
          <w:lang w:eastAsia="zh-CN"/>
        </w:rPr>
        <w:t>AAn</w:t>
      </w:r>
      <w:r w:rsidRPr="00AC0CFB">
        <w:rPr>
          <w:rFonts w:eastAsia="DengXian"/>
        </w:rPr>
        <w:t xml:space="preserve">F specific security requirements include both </w:t>
      </w:r>
      <w:r>
        <w:rPr>
          <w:rFonts w:eastAsia="DengXian" w:hint="eastAsia"/>
          <w:lang w:eastAsia="zh-CN"/>
        </w:rPr>
        <w:t>AAn</w:t>
      </w:r>
      <w:r w:rsidRPr="00AC0CFB">
        <w:rPr>
          <w:rFonts w:eastAsia="DengXian"/>
        </w:rPr>
        <w:t>F-specific security functional requirements in relevant specifications as well as security requirements introduced in the present document derive</w:t>
      </w:r>
      <w:r>
        <w:rPr>
          <w:rFonts w:eastAsia="DengXian"/>
        </w:rPr>
        <w:t xml:space="preserve">d from the threats specific to </w:t>
      </w:r>
      <w:r>
        <w:rPr>
          <w:rFonts w:eastAsia="DengXian" w:hint="eastAsia"/>
          <w:lang w:eastAsia="zh-CN"/>
        </w:rPr>
        <w:t>AAn</w:t>
      </w:r>
      <w:r w:rsidRPr="00AC0CFB">
        <w:rPr>
          <w:rFonts w:eastAsia="DengXian"/>
        </w:rPr>
        <w:t>F as described in TR 33.926 [</w:t>
      </w:r>
      <w:r>
        <w:rPr>
          <w:rFonts w:eastAsia="DengXian" w:hint="eastAsia"/>
          <w:lang w:eastAsia="zh-CN"/>
        </w:rPr>
        <w:t>3</w:t>
      </w:r>
      <w:r w:rsidRPr="00AC0CFB">
        <w:rPr>
          <w:rFonts w:eastAsia="DengXian"/>
        </w:rPr>
        <w:t xml:space="preserve">]. </w:t>
      </w:r>
    </w:p>
    <w:p w14:paraId="22A235B4" w14:textId="77777777" w:rsidR="00080512" w:rsidRDefault="00080512">
      <w:pPr>
        <w:pStyle w:val="Heading2"/>
      </w:pPr>
      <w:bookmarkStart w:id="35" w:name="_Toc129361578"/>
      <w:r w:rsidRPr="004D3578">
        <w:t>4.2</w:t>
      </w:r>
      <w:r w:rsidRPr="004D3578">
        <w:tab/>
      </w:r>
      <w:r w:rsidR="00BC676C">
        <w:rPr>
          <w:rFonts w:hint="eastAsia"/>
          <w:lang w:eastAsia="zh-CN"/>
        </w:rPr>
        <w:t>AA</w:t>
      </w:r>
      <w:r w:rsidR="00F65950">
        <w:t>nF</w:t>
      </w:r>
      <w:r w:rsidR="00F65950" w:rsidRPr="00F65950">
        <w:t xml:space="preserve">-specific </w:t>
      </w:r>
      <w:r w:rsidR="00063595">
        <w:rPr>
          <w:rFonts w:hint="eastAsia"/>
          <w:lang w:eastAsia="zh-CN"/>
        </w:rPr>
        <w:t>adaptations of security</w:t>
      </w:r>
      <w:r w:rsidR="00F65950" w:rsidRPr="00F65950">
        <w:t xml:space="preserve"> functional requirements and related test cases</w:t>
      </w:r>
      <w:bookmarkEnd w:id="35"/>
    </w:p>
    <w:p w14:paraId="22A235B5" w14:textId="77777777" w:rsidR="00F65950" w:rsidRDefault="00F65950" w:rsidP="00F65950">
      <w:pPr>
        <w:pStyle w:val="Heading3"/>
      </w:pPr>
      <w:bookmarkStart w:id="36" w:name="_Toc129361579"/>
      <w:r>
        <w:t>4.2.1</w:t>
      </w:r>
      <w:r>
        <w:tab/>
        <w:t>Introduction</w:t>
      </w:r>
      <w:bookmarkEnd w:id="36"/>
    </w:p>
    <w:p w14:paraId="22A235B6" w14:textId="77777777" w:rsidR="00F65950" w:rsidRDefault="00F65950" w:rsidP="00F65950">
      <w:r>
        <w:t>The p</w:t>
      </w:r>
      <w:r w:rsidRPr="00F65950">
        <w:t xml:space="preserve">resent clause contains </w:t>
      </w:r>
      <w:r w:rsidR="00BC676C">
        <w:rPr>
          <w:rFonts w:hint="eastAsia"/>
          <w:lang w:eastAsia="zh-CN"/>
        </w:rPr>
        <w:t>AA</w:t>
      </w:r>
      <w:r>
        <w:t>nF</w:t>
      </w:r>
      <w:r w:rsidRPr="00F65950">
        <w:t>-specific security functional adaptations of requirements and related test cases.</w:t>
      </w:r>
    </w:p>
    <w:p w14:paraId="22A235B7" w14:textId="77777777" w:rsidR="0032635C" w:rsidRDefault="0032635C" w:rsidP="0032635C">
      <w:pPr>
        <w:pStyle w:val="Heading3"/>
        <w:rPr>
          <w:lang w:eastAsia="zh-CN"/>
        </w:rPr>
      </w:pPr>
      <w:bookmarkStart w:id="37" w:name="_Toc129361580"/>
      <w:r>
        <w:t>4.2.2</w:t>
      </w:r>
      <w:r>
        <w:tab/>
      </w:r>
      <w:r w:rsidRPr="00A94455">
        <w:t xml:space="preserve">Security functional requirements on the </w:t>
      </w:r>
      <w:r w:rsidR="00BC676C">
        <w:rPr>
          <w:rFonts w:hint="eastAsia"/>
          <w:lang w:eastAsia="zh-CN"/>
        </w:rPr>
        <w:t>AA</w:t>
      </w:r>
      <w:r>
        <w:rPr>
          <w:lang w:eastAsia="zh-CN"/>
        </w:rPr>
        <w:t>nF</w:t>
      </w:r>
      <w:r w:rsidRPr="00A94455">
        <w:t xml:space="preserve"> deriving from 3GPP specifications and related test cases</w:t>
      </w:r>
      <w:bookmarkEnd w:id="37"/>
    </w:p>
    <w:p w14:paraId="22A235B8" w14:textId="77777777" w:rsidR="00CF4A4D" w:rsidRDefault="00CF4A4D" w:rsidP="00CF4A4D">
      <w:pPr>
        <w:pStyle w:val="Heading4"/>
        <w:rPr>
          <w:rFonts w:eastAsia="DengXian"/>
        </w:rPr>
      </w:pPr>
      <w:bookmarkStart w:id="38" w:name="_Toc129361581"/>
      <w:r>
        <w:rPr>
          <w:rFonts w:eastAsia="DengXian"/>
        </w:rPr>
        <w:t>4.2.2.</w:t>
      </w:r>
      <w:bookmarkStart w:id="39" w:name="_Toc75341159"/>
      <w:r>
        <w:rPr>
          <w:rFonts w:eastAsia="DengXian"/>
        </w:rPr>
        <w:t>0</w:t>
      </w:r>
      <w:r>
        <w:rPr>
          <w:rFonts w:eastAsia="DengXian"/>
        </w:rPr>
        <w:tab/>
        <w:t>General</w:t>
      </w:r>
      <w:bookmarkEnd w:id="39"/>
      <w:bookmarkEnd w:id="38"/>
    </w:p>
    <w:p w14:paraId="22A235B9" w14:textId="77777777" w:rsidR="00052010" w:rsidRDefault="00CF4A4D">
      <w:pPr>
        <w:rPr>
          <w:rFonts w:eastAsia="DengXian"/>
          <w:lang w:eastAsia="zh-CN"/>
        </w:rPr>
      </w:pPr>
      <w:r>
        <w:rPr>
          <w:rFonts w:eastAsia="DengXian"/>
        </w:rPr>
        <w:t>The general approach in TS 33.117 [</w:t>
      </w:r>
      <w:r>
        <w:rPr>
          <w:rFonts w:eastAsia="DengXian" w:hint="eastAsia"/>
          <w:lang w:eastAsia="zh-CN"/>
        </w:rPr>
        <w:t>2</w:t>
      </w:r>
      <w:r>
        <w:rPr>
          <w:rFonts w:eastAsia="DengXian"/>
        </w:rPr>
        <w:t>] clause 4.2.2.1 and all the requirements and test cases in TS 33.117 [</w:t>
      </w:r>
      <w:r>
        <w:rPr>
          <w:rFonts w:eastAsia="DengXian" w:hint="eastAsia"/>
          <w:lang w:eastAsia="zh-CN"/>
        </w:rPr>
        <w:t>2</w:t>
      </w:r>
      <w:r>
        <w:rPr>
          <w:rFonts w:eastAsia="DengXian"/>
        </w:rPr>
        <w:t>] clause 4.2.2.2 related to SBA/SBI aspects apply to the A</w:t>
      </w:r>
      <w:r>
        <w:rPr>
          <w:rFonts w:eastAsia="DengXian" w:hint="eastAsia"/>
          <w:lang w:eastAsia="zh-CN"/>
        </w:rPr>
        <w:t>AnF</w:t>
      </w:r>
      <w:r>
        <w:rPr>
          <w:rFonts w:eastAsia="DengXian"/>
        </w:rPr>
        <w:t xml:space="preserve"> network product class.</w:t>
      </w:r>
    </w:p>
    <w:p w14:paraId="22A235BA" w14:textId="77777777" w:rsidR="004C2B60" w:rsidRPr="006D0D6D" w:rsidRDefault="004C2B60" w:rsidP="004C2B60">
      <w:pPr>
        <w:pStyle w:val="Heading4"/>
        <w:rPr>
          <w:lang w:eastAsia="zh-CN"/>
        </w:rPr>
      </w:pPr>
      <w:bookmarkStart w:id="40" w:name="_Toc22544382"/>
      <w:bookmarkStart w:id="41" w:name="_Toc22544813"/>
      <w:bookmarkStart w:id="42" w:name="_Toc26877453"/>
      <w:bookmarkStart w:id="43" w:name="_Toc75341160"/>
      <w:bookmarkStart w:id="44" w:name="_Toc129361582"/>
      <w:r w:rsidRPr="006D0D6D">
        <w:t>4.2.2.1</w:t>
      </w:r>
      <w:r w:rsidRPr="006D0D6D">
        <w:tab/>
      </w:r>
      <w:bookmarkEnd w:id="40"/>
      <w:bookmarkEnd w:id="41"/>
      <w:bookmarkEnd w:id="42"/>
      <w:bookmarkEnd w:id="43"/>
      <w:r>
        <w:rPr>
          <w:rFonts w:hint="eastAsia"/>
          <w:lang w:eastAsia="zh-CN"/>
        </w:rPr>
        <w:t>AKMA key storage and update</w:t>
      </w:r>
      <w:bookmarkEnd w:id="44"/>
    </w:p>
    <w:p w14:paraId="22A235BB" w14:textId="77777777" w:rsidR="004C2B60" w:rsidRPr="006D0D6D" w:rsidRDefault="004C2B60" w:rsidP="004C2B60">
      <w:pPr>
        <w:rPr>
          <w:lang w:eastAsia="zh-CN"/>
        </w:rPr>
      </w:pPr>
      <w:r w:rsidRPr="006D0D6D">
        <w:rPr>
          <w:i/>
        </w:rPr>
        <w:t>Requirement Name</w:t>
      </w:r>
      <w:r w:rsidRPr="006D0D6D">
        <w:t xml:space="preserve">: </w:t>
      </w:r>
      <w:r>
        <w:rPr>
          <w:rFonts w:hint="eastAsia"/>
          <w:lang w:eastAsia="zh-CN"/>
        </w:rPr>
        <w:t>AKMA key storage update</w:t>
      </w:r>
    </w:p>
    <w:p w14:paraId="22A235BC" w14:textId="77777777" w:rsidR="004C2B60" w:rsidRPr="006D0D6D" w:rsidRDefault="004C2B60" w:rsidP="004C2B60">
      <w:r w:rsidRPr="006D0D6D">
        <w:rPr>
          <w:i/>
        </w:rPr>
        <w:t xml:space="preserve">Requirement Reference: </w:t>
      </w:r>
      <w:r w:rsidRPr="006D0D6D">
        <w:t>TS 33.5</w:t>
      </w:r>
      <w:r>
        <w:rPr>
          <w:rFonts w:hint="eastAsia"/>
          <w:lang w:eastAsia="zh-CN"/>
        </w:rPr>
        <w:t>35</w:t>
      </w:r>
      <w:r w:rsidRPr="006D0D6D">
        <w:t xml:space="preserve"> [</w:t>
      </w:r>
      <w:r>
        <w:rPr>
          <w:rFonts w:hint="eastAsia"/>
          <w:lang w:eastAsia="zh-CN"/>
        </w:rPr>
        <w:t>4</w:t>
      </w:r>
      <w:r w:rsidRPr="006D0D6D">
        <w:t>],</w:t>
      </w:r>
      <w:r>
        <w:t xml:space="preserve"> clause 6.1</w:t>
      </w:r>
      <w:r w:rsidRPr="006D0D6D">
        <w:t xml:space="preserve"> </w:t>
      </w:r>
    </w:p>
    <w:p w14:paraId="22A235BD" w14:textId="77777777" w:rsidR="004C2B60" w:rsidRPr="006D0D6D" w:rsidRDefault="004C2B60" w:rsidP="004C2B60">
      <w:pPr>
        <w:keepNext/>
        <w:rPr>
          <w:lang w:eastAsia="zh-CN"/>
        </w:rPr>
      </w:pPr>
      <w:r w:rsidRPr="006D0D6D">
        <w:rPr>
          <w:i/>
        </w:rPr>
        <w:t>Requirement Description</w:t>
      </w:r>
      <w:r w:rsidRPr="006D0D6D">
        <w:t>:</w:t>
      </w:r>
      <w:r>
        <w:t xml:space="preserve"> </w:t>
      </w:r>
      <w:r>
        <w:rPr>
          <w:lang w:eastAsia="zh-CN"/>
        </w:rPr>
        <w:t>“</w:t>
      </w:r>
      <w:bookmarkStart w:id="45" w:name="OLE_LINK5"/>
      <w:bookmarkStart w:id="46" w:name="OLE_LINK6"/>
      <w:r w:rsidRPr="00F16DBC">
        <w:rPr>
          <w:rFonts w:eastAsia="Microsoft YaHei"/>
        </w:rPr>
        <w:t xml:space="preserve">The </w:t>
      </w:r>
      <w:r w:rsidRPr="00531EF2">
        <w:rPr>
          <w:rFonts w:eastAsia="Microsoft YaHei"/>
        </w:rPr>
        <w:t>AAnF</w:t>
      </w:r>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r>
        <w:rPr>
          <w:rFonts w:hint="eastAsia"/>
          <w:lang w:eastAsia="zh-CN"/>
        </w:rPr>
        <w:t xml:space="preserve"> </w:t>
      </w:r>
      <w:r w:rsidRPr="005D733A">
        <w:rPr>
          <w:rFonts w:eastAsia="DengXian"/>
          <w:lang w:val="en-US"/>
        </w:rPr>
        <w:t>After receiving the new generated A-KID and K</w:t>
      </w:r>
      <w:r w:rsidRPr="009A0EF5">
        <w:rPr>
          <w:rFonts w:eastAsia="DengXian"/>
          <w:vertAlign w:val="subscript"/>
          <w:lang w:val="en-US"/>
        </w:rPr>
        <w:t>AKMA</w:t>
      </w:r>
      <w:r w:rsidRPr="005D733A">
        <w:rPr>
          <w:rFonts w:eastAsia="DengXian"/>
          <w:lang w:val="en-US"/>
        </w:rPr>
        <w:t>, the AAnF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bookmarkEnd w:id="45"/>
      <w:bookmarkEnd w:id="46"/>
      <w:r>
        <w:rPr>
          <w:rFonts w:eastAsia="DengXian"/>
          <w:lang w:val="en-US" w:eastAsia="zh-CN"/>
        </w:rPr>
        <w:t>”</w:t>
      </w:r>
      <w:r>
        <w:rPr>
          <w:rFonts w:eastAsia="DengXian" w:hint="eastAsia"/>
          <w:lang w:val="en-US" w:eastAsia="zh-CN"/>
        </w:rPr>
        <w:t xml:space="preserve"> </w:t>
      </w:r>
      <w:r w:rsidRPr="006D0D6D">
        <w:rPr>
          <w:lang w:eastAsia="zh-CN"/>
        </w:rPr>
        <w:t xml:space="preserve">as specified in </w:t>
      </w:r>
      <w:r w:rsidRPr="006D0D6D">
        <w:t>TS 33.5</w:t>
      </w:r>
      <w:r>
        <w:rPr>
          <w:rFonts w:hint="eastAsia"/>
          <w:lang w:eastAsia="zh-CN"/>
        </w:rPr>
        <w:t>35</w:t>
      </w:r>
      <w:r w:rsidRPr="006D0D6D">
        <w:t>[</w:t>
      </w:r>
      <w:r>
        <w:rPr>
          <w:rFonts w:hint="eastAsia"/>
          <w:lang w:eastAsia="zh-CN"/>
        </w:rPr>
        <w:t>4</w:t>
      </w:r>
      <w:r w:rsidRPr="006D0D6D">
        <w:t>], clause 6.1.</w:t>
      </w:r>
      <w:r>
        <w:rPr>
          <w:rFonts w:hint="eastAsia"/>
          <w:lang w:eastAsia="zh-CN"/>
        </w:rPr>
        <w:t xml:space="preserve"> </w:t>
      </w:r>
    </w:p>
    <w:p w14:paraId="22A235BE" w14:textId="77777777" w:rsidR="004C2B60" w:rsidRPr="006D0D6D" w:rsidRDefault="004C2B60" w:rsidP="004C2B60">
      <w:pPr>
        <w:rPr>
          <w:lang w:eastAsia="zh-CN"/>
        </w:rPr>
      </w:pPr>
      <w:r w:rsidRPr="009F58EF">
        <w:rPr>
          <w:i/>
        </w:rPr>
        <w:t>Threat References</w:t>
      </w:r>
      <w:r w:rsidRPr="009F58EF">
        <w:t xml:space="preserve">: TR 33.926 [6], clause </w:t>
      </w:r>
      <w:r w:rsidRPr="009F58EF">
        <w:rPr>
          <w:rFonts w:hint="eastAsia"/>
          <w:lang w:eastAsia="zh-CN"/>
        </w:rPr>
        <w:t>X</w:t>
      </w:r>
      <w:r w:rsidRPr="009F58EF">
        <w:t>.2.2.</w:t>
      </w:r>
      <w:r w:rsidRPr="009F58EF">
        <w:rPr>
          <w:rFonts w:hint="eastAsia"/>
          <w:lang w:eastAsia="zh-CN"/>
        </w:rPr>
        <w:t>Y</w:t>
      </w:r>
      <w:r w:rsidRPr="009F58EF">
        <w:t xml:space="preserve">, </w:t>
      </w:r>
      <w:r w:rsidRPr="009F58EF">
        <w:rPr>
          <w:rFonts w:hint="eastAsia"/>
          <w:lang w:eastAsia="zh-CN"/>
        </w:rPr>
        <w:t>AKMA key storage and update</w:t>
      </w:r>
    </w:p>
    <w:p w14:paraId="22A235BF" w14:textId="77777777" w:rsidR="004C2B60" w:rsidRPr="006D0D6D" w:rsidRDefault="004C2B60" w:rsidP="004C2B60">
      <w:r w:rsidRPr="006D0D6D">
        <w:rPr>
          <w:i/>
        </w:rPr>
        <w:t>Test Case</w:t>
      </w:r>
      <w:r w:rsidRPr="006D0D6D">
        <w:t xml:space="preserve">: </w:t>
      </w:r>
    </w:p>
    <w:p w14:paraId="22A235C0" w14:textId="77777777" w:rsidR="004C2B60" w:rsidRPr="006D0D6D" w:rsidRDefault="004C2B60" w:rsidP="004C2B60">
      <w:pPr>
        <w:rPr>
          <w:lang w:eastAsia="zh-CN"/>
        </w:rPr>
      </w:pPr>
      <w:r w:rsidRPr="006D0D6D">
        <w:rPr>
          <w:b/>
          <w:lang w:eastAsia="zh-CN"/>
        </w:rPr>
        <w:t>Test Name:</w:t>
      </w:r>
      <w:r w:rsidRPr="006D0D6D">
        <w:rPr>
          <w:lang w:eastAsia="zh-CN"/>
        </w:rPr>
        <w:t xml:space="preserve"> TC_</w:t>
      </w:r>
      <w:r>
        <w:rPr>
          <w:rFonts w:hint="eastAsia"/>
          <w:lang w:eastAsia="zh-CN"/>
        </w:rPr>
        <w:t>AKMA_Key_Storage_Update</w:t>
      </w:r>
    </w:p>
    <w:p w14:paraId="22A235C1" w14:textId="77777777" w:rsidR="004C2B60" w:rsidRPr="006D0D6D" w:rsidRDefault="004C2B60" w:rsidP="004C2B60">
      <w:pPr>
        <w:rPr>
          <w:b/>
          <w:lang w:eastAsia="zh-CN"/>
        </w:rPr>
      </w:pPr>
      <w:r w:rsidRPr="006D0D6D">
        <w:rPr>
          <w:b/>
          <w:lang w:eastAsia="zh-CN"/>
        </w:rPr>
        <w:t>Purpose:</w:t>
      </w:r>
    </w:p>
    <w:p w14:paraId="22A235C2" w14:textId="77777777" w:rsidR="004C2B60" w:rsidRPr="006D0D6D" w:rsidRDefault="004C2B60" w:rsidP="004C2B60">
      <w:pPr>
        <w:rPr>
          <w:lang w:eastAsia="zh-CN"/>
        </w:rPr>
      </w:pPr>
      <w:r w:rsidRPr="006D0D6D">
        <w:rPr>
          <w:lang w:eastAsia="zh-CN"/>
        </w:rPr>
        <w:t xml:space="preserve">Verify that </w:t>
      </w:r>
      <w:r>
        <w:rPr>
          <w:rFonts w:hint="eastAsia"/>
          <w:lang w:eastAsia="zh-CN"/>
        </w:rPr>
        <w:t xml:space="preserve">the AAnF stores only the latest AKMA context received by the AUSF. </w:t>
      </w:r>
    </w:p>
    <w:p w14:paraId="22A235C3" w14:textId="77777777" w:rsidR="004C2B60" w:rsidRPr="006D0D6D" w:rsidRDefault="004C2B60" w:rsidP="004C2B60">
      <w:pPr>
        <w:rPr>
          <w:b/>
          <w:lang w:eastAsia="zh-CN"/>
        </w:rPr>
      </w:pPr>
      <w:r w:rsidRPr="006D0D6D">
        <w:rPr>
          <w:b/>
          <w:lang w:eastAsia="zh-CN"/>
        </w:rPr>
        <w:t>Pre-Conditions:</w:t>
      </w:r>
    </w:p>
    <w:p w14:paraId="22A235C4" w14:textId="77777777" w:rsidR="004C2B60" w:rsidRPr="006D0D6D" w:rsidRDefault="004C2B60" w:rsidP="004C2B60">
      <w:pPr>
        <w:pStyle w:val="B1"/>
        <w:rPr>
          <w:lang w:eastAsia="zh-CN"/>
        </w:rPr>
      </w:pPr>
      <w:r w:rsidRPr="006D0D6D">
        <w:rPr>
          <w:lang w:eastAsia="zh-CN"/>
        </w:rPr>
        <w:t>-</w:t>
      </w:r>
      <w:r w:rsidRPr="006D0D6D">
        <w:rPr>
          <w:lang w:eastAsia="zh-CN"/>
        </w:rPr>
        <w:tab/>
        <w:t>Test environment with AUSF</w:t>
      </w:r>
      <w:r>
        <w:rPr>
          <w:rFonts w:hint="eastAsia"/>
          <w:lang w:eastAsia="zh-CN"/>
        </w:rPr>
        <w:t xml:space="preserve"> and AF</w:t>
      </w:r>
      <w:r w:rsidRPr="006D0D6D">
        <w:rPr>
          <w:lang w:eastAsia="zh-CN"/>
        </w:rPr>
        <w:t>. The AUSF</w:t>
      </w:r>
      <w:r>
        <w:rPr>
          <w:rFonts w:hint="eastAsia"/>
          <w:lang w:eastAsia="zh-CN"/>
        </w:rPr>
        <w:t xml:space="preserve"> and the AF</w:t>
      </w:r>
      <w:r w:rsidRPr="006D0D6D">
        <w:rPr>
          <w:lang w:eastAsia="zh-CN"/>
        </w:rPr>
        <w:t xml:space="preserve"> may be simulated. </w:t>
      </w:r>
    </w:p>
    <w:p w14:paraId="22A235C5" w14:textId="77777777" w:rsidR="004C2B60" w:rsidRPr="006D0D6D" w:rsidRDefault="004C2B60" w:rsidP="004C2B60">
      <w:pPr>
        <w:pStyle w:val="B1"/>
        <w:rPr>
          <w:lang w:eastAsia="zh-CN"/>
        </w:rPr>
      </w:pPr>
      <w:r w:rsidRPr="006D0D6D">
        <w:t>-</w:t>
      </w:r>
      <w:r w:rsidRPr="006D0D6D">
        <w:tab/>
        <w:t>A</w:t>
      </w:r>
      <w:r>
        <w:rPr>
          <w:rFonts w:hint="eastAsia"/>
          <w:lang w:eastAsia="zh-CN"/>
        </w:rPr>
        <w:t>AnF</w:t>
      </w:r>
      <w:r w:rsidRPr="006D0D6D">
        <w:t xml:space="preserve"> network product is connected in emulated/real network environment.</w:t>
      </w:r>
    </w:p>
    <w:p w14:paraId="22A235C6" w14:textId="77777777" w:rsidR="004C2B60" w:rsidRDefault="004C2B60" w:rsidP="004C2B60">
      <w:pPr>
        <w:rPr>
          <w:b/>
          <w:lang w:eastAsia="zh-CN"/>
        </w:rPr>
      </w:pPr>
      <w:r w:rsidRPr="006D0D6D">
        <w:rPr>
          <w:b/>
          <w:lang w:eastAsia="zh-CN"/>
        </w:rPr>
        <w:t>Execution Steps</w:t>
      </w:r>
    </w:p>
    <w:p w14:paraId="22A235C7" w14:textId="77777777" w:rsidR="004C2B60" w:rsidRPr="006D0D6D" w:rsidRDefault="004C2B60" w:rsidP="004C2B60">
      <w:pPr>
        <w:rPr>
          <w:b/>
          <w:lang w:eastAsia="zh-CN"/>
        </w:rPr>
      </w:pPr>
      <w:r w:rsidRPr="001C552E">
        <w:rPr>
          <w:lang w:eastAsia="zh-CN"/>
        </w:rPr>
        <w:t>Test A:</w:t>
      </w:r>
    </w:p>
    <w:p w14:paraId="22A235C8" w14:textId="41C67D10" w:rsidR="004C2B60" w:rsidRDefault="00A627FF" w:rsidP="00A627FF">
      <w:pPr>
        <w:pStyle w:val="B1"/>
        <w:rPr>
          <w:lang w:eastAsia="zh-CN"/>
        </w:rPr>
      </w:pPr>
      <w:bookmarkStart w:id="47" w:name="MCCQCTEMPBM_00000050"/>
      <w:r>
        <w:rPr>
          <w:lang w:eastAsia="zh-CN"/>
        </w:rPr>
        <w:t>1)</w:t>
      </w:r>
      <w:r>
        <w:rPr>
          <w:lang w:eastAsia="zh-CN"/>
        </w:rPr>
        <w:tab/>
      </w:r>
      <w:r w:rsidR="004C2B60">
        <w:rPr>
          <w:rFonts w:hint="eastAsia"/>
          <w:lang w:eastAsia="zh-CN"/>
        </w:rPr>
        <w:t xml:space="preserve">Primary authentication is simulated for a specific UE, leading to the simulated AUSF pushing </w:t>
      </w:r>
      <w:bookmarkStart w:id="48" w:name="OLE_LINK15"/>
      <w:bookmarkStart w:id="49" w:name="OLE_LINK16"/>
      <w:r w:rsidR="004C2B60">
        <w:rPr>
          <w:rFonts w:hint="eastAsia"/>
          <w:lang w:eastAsia="zh-CN"/>
        </w:rPr>
        <w:t xml:space="preserve">SUPI, A-KID1, </w:t>
      </w:r>
      <w:r w:rsidR="004C2B60" w:rsidRPr="00F16DBC">
        <w:rPr>
          <w:rFonts w:eastAsia="SimSun"/>
        </w:rPr>
        <w:t>K</w:t>
      </w:r>
      <w:r w:rsidR="004C2B60" w:rsidRPr="00F16DBC">
        <w:rPr>
          <w:rFonts w:eastAsia="SimSun"/>
          <w:vertAlign w:val="subscript"/>
        </w:rPr>
        <w:t>AKMA</w:t>
      </w:r>
      <w:r w:rsidR="004C2B60">
        <w:rPr>
          <w:rFonts w:hint="eastAsia"/>
          <w:lang w:eastAsia="zh-CN"/>
        </w:rPr>
        <w:t>1 to the AAnF</w:t>
      </w:r>
      <w:bookmarkEnd w:id="48"/>
      <w:bookmarkEnd w:id="49"/>
      <w:r w:rsidR="004C2B60">
        <w:rPr>
          <w:rFonts w:hint="eastAsia"/>
          <w:lang w:eastAsia="zh-CN"/>
        </w:rPr>
        <w:t xml:space="preserve">. </w:t>
      </w:r>
    </w:p>
    <w:p w14:paraId="22A235C9" w14:textId="224B0173" w:rsidR="004C2B60" w:rsidRDefault="00A627FF" w:rsidP="00A627FF">
      <w:pPr>
        <w:pStyle w:val="B1"/>
        <w:rPr>
          <w:lang w:eastAsia="zh-CN"/>
        </w:rPr>
      </w:pPr>
      <w:bookmarkStart w:id="50" w:name="MCCQCTEMPBM_00000051"/>
      <w:bookmarkEnd w:id="47"/>
      <w:r>
        <w:rPr>
          <w:lang w:eastAsia="zh-CN"/>
        </w:rPr>
        <w:t>2)</w:t>
      </w:r>
      <w:r>
        <w:rPr>
          <w:lang w:eastAsia="zh-CN"/>
        </w:rPr>
        <w:tab/>
      </w:r>
      <w:r w:rsidR="004C2B60">
        <w:rPr>
          <w:rFonts w:hint="eastAsia"/>
          <w:lang w:eastAsia="zh-CN"/>
        </w:rPr>
        <w:t>The AF requests a K</w:t>
      </w:r>
      <w:r w:rsidR="004C2B60" w:rsidRPr="00F51205">
        <w:rPr>
          <w:rFonts w:hint="eastAsia"/>
          <w:vertAlign w:val="subscript"/>
          <w:lang w:eastAsia="zh-CN"/>
        </w:rPr>
        <w:t>AF</w:t>
      </w:r>
      <w:r w:rsidR="004C2B60">
        <w:rPr>
          <w:rFonts w:hint="eastAsia"/>
          <w:lang w:eastAsia="zh-CN"/>
        </w:rPr>
        <w:t xml:space="preserve"> from the AAnF by proving A-KID1 and AF_ID.</w:t>
      </w:r>
    </w:p>
    <w:p w14:paraId="22A235CA" w14:textId="74E58AB1" w:rsidR="004C2B60" w:rsidRDefault="00A627FF" w:rsidP="00A627FF">
      <w:pPr>
        <w:pStyle w:val="B1"/>
        <w:rPr>
          <w:lang w:eastAsia="zh-CN"/>
        </w:rPr>
      </w:pPr>
      <w:bookmarkStart w:id="51" w:name="MCCQCTEMPBM_00000052"/>
      <w:bookmarkEnd w:id="50"/>
      <w:r>
        <w:rPr>
          <w:lang w:eastAsia="zh-CN"/>
        </w:rPr>
        <w:lastRenderedPageBreak/>
        <w:t>3)</w:t>
      </w:r>
      <w:r>
        <w:rPr>
          <w:lang w:eastAsia="zh-CN"/>
        </w:rPr>
        <w:tab/>
      </w:r>
      <w:r w:rsidR="004C2B60">
        <w:rPr>
          <w:rFonts w:hint="eastAsia"/>
          <w:lang w:eastAsia="zh-CN"/>
        </w:rPr>
        <w:t xml:space="preserve">Another primary authentication is simulated for the same UE, leading to the simulated AUSF pushing SUPI, A-KID2, </w:t>
      </w:r>
      <w:r w:rsidR="004C2B60" w:rsidRPr="00F16DBC">
        <w:rPr>
          <w:rFonts w:eastAsia="SimSun"/>
        </w:rPr>
        <w:t>K</w:t>
      </w:r>
      <w:r w:rsidR="004C2B60" w:rsidRPr="00F16DBC">
        <w:rPr>
          <w:rFonts w:eastAsia="SimSun"/>
          <w:vertAlign w:val="subscript"/>
        </w:rPr>
        <w:t>AKMA</w:t>
      </w:r>
      <w:r w:rsidR="004C2B60">
        <w:rPr>
          <w:rFonts w:hint="eastAsia"/>
          <w:lang w:eastAsia="zh-CN"/>
        </w:rPr>
        <w:t>2 to the AAnF.</w:t>
      </w:r>
    </w:p>
    <w:p w14:paraId="22A235CB" w14:textId="0B02740C" w:rsidR="004C2B60" w:rsidRDefault="00A627FF" w:rsidP="00A627FF">
      <w:pPr>
        <w:pStyle w:val="B1"/>
        <w:rPr>
          <w:lang w:eastAsia="zh-CN"/>
        </w:rPr>
      </w:pPr>
      <w:bookmarkStart w:id="52" w:name="MCCQCTEMPBM_00000053"/>
      <w:bookmarkEnd w:id="51"/>
      <w:r>
        <w:rPr>
          <w:lang w:eastAsia="zh-CN"/>
        </w:rPr>
        <w:t>4)</w:t>
      </w:r>
      <w:r>
        <w:rPr>
          <w:lang w:eastAsia="zh-CN"/>
        </w:rPr>
        <w:tab/>
      </w:r>
      <w:r w:rsidR="004C2B60">
        <w:rPr>
          <w:rFonts w:hint="eastAsia"/>
          <w:lang w:eastAsia="zh-CN"/>
        </w:rPr>
        <w:t>The AF requests a K</w:t>
      </w:r>
      <w:r w:rsidR="004C2B60" w:rsidRPr="00F51205">
        <w:rPr>
          <w:rFonts w:hint="eastAsia"/>
          <w:vertAlign w:val="subscript"/>
          <w:lang w:eastAsia="zh-CN"/>
        </w:rPr>
        <w:t>AF</w:t>
      </w:r>
      <w:r w:rsidR="004C2B60">
        <w:rPr>
          <w:rFonts w:hint="eastAsia"/>
          <w:lang w:eastAsia="zh-CN"/>
        </w:rPr>
        <w:t xml:space="preserve"> by providing A-KID1 </w:t>
      </w:r>
      <w:r w:rsidR="004C2B60">
        <w:rPr>
          <w:lang w:eastAsia="zh-CN"/>
        </w:rPr>
        <w:t>to the</w:t>
      </w:r>
      <w:r w:rsidR="004C2B60">
        <w:rPr>
          <w:rFonts w:hint="eastAsia"/>
          <w:lang w:eastAsia="zh-CN"/>
        </w:rPr>
        <w:t xml:space="preserve"> AAnF.</w:t>
      </w:r>
    </w:p>
    <w:p w14:paraId="22A235CC" w14:textId="15078F7F" w:rsidR="004C2B60" w:rsidRPr="00F51205" w:rsidRDefault="00A627FF" w:rsidP="00A627FF">
      <w:pPr>
        <w:pStyle w:val="B1"/>
        <w:rPr>
          <w:lang w:eastAsia="zh-CN"/>
        </w:rPr>
      </w:pPr>
      <w:bookmarkStart w:id="53" w:name="MCCQCTEMPBM_00000054"/>
      <w:bookmarkEnd w:id="52"/>
      <w:r>
        <w:rPr>
          <w:lang w:eastAsia="zh-CN"/>
        </w:rPr>
        <w:t>5)</w:t>
      </w:r>
      <w:r>
        <w:rPr>
          <w:lang w:eastAsia="zh-CN"/>
        </w:rPr>
        <w:tab/>
      </w:r>
      <w:r w:rsidR="004C2B60">
        <w:rPr>
          <w:rFonts w:hint="eastAsia"/>
          <w:lang w:eastAsia="zh-CN"/>
        </w:rPr>
        <w:t>The AF requests a K</w:t>
      </w:r>
      <w:r w:rsidR="004C2B60" w:rsidRPr="00F51205">
        <w:rPr>
          <w:rFonts w:hint="eastAsia"/>
          <w:vertAlign w:val="subscript"/>
          <w:lang w:eastAsia="zh-CN"/>
        </w:rPr>
        <w:t>AF</w:t>
      </w:r>
      <w:r w:rsidR="004C2B60">
        <w:rPr>
          <w:rFonts w:hint="eastAsia"/>
          <w:vertAlign w:val="subscript"/>
          <w:lang w:eastAsia="zh-CN"/>
        </w:rPr>
        <w:t xml:space="preserve"> </w:t>
      </w:r>
      <w:r w:rsidR="004C2B60">
        <w:rPr>
          <w:rFonts w:hint="eastAsia"/>
          <w:lang w:eastAsia="zh-CN"/>
        </w:rPr>
        <w:t>by providing A-KID2 to the AAnF.</w:t>
      </w:r>
    </w:p>
    <w:bookmarkEnd w:id="53"/>
    <w:p w14:paraId="22A235CD" w14:textId="77777777" w:rsidR="004C2B60" w:rsidRPr="006D0D6D" w:rsidRDefault="004C2B60" w:rsidP="004C2B60">
      <w:pPr>
        <w:rPr>
          <w:b/>
          <w:lang w:eastAsia="zh-CN"/>
        </w:rPr>
      </w:pPr>
      <w:r w:rsidRPr="006D0D6D">
        <w:rPr>
          <w:b/>
          <w:lang w:eastAsia="zh-CN"/>
        </w:rPr>
        <w:t>Expected Results:</w:t>
      </w:r>
    </w:p>
    <w:p w14:paraId="22A235CE" w14:textId="77777777" w:rsidR="004C2B60" w:rsidRDefault="004C2B60" w:rsidP="004C2B60">
      <w:pPr>
        <w:rPr>
          <w:lang w:val="en-US" w:eastAsia="zh-CN"/>
        </w:rPr>
      </w:pPr>
      <w:r>
        <w:rPr>
          <w:rFonts w:hint="eastAsia"/>
          <w:lang w:val="en-US" w:eastAsia="zh-CN"/>
        </w:rPr>
        <w:t xml:space="preserve">The AF received an error </w:t>
      </w:r>
      <w:r>
        <w:rPr>
          <w:lang w:val="en-US" w:eastAsia="zh-CN"/>
        </w:rPr>
        <w:t>message</w:t>
      </w:r>
      <w:r>
        <w:rPr>
          <w:rFonts w:hint="eastAsia"/>
          <w:lang w:val="en-US" w:eastAsia="zh-CN"/>
        </w:rPr>
        <w:t xml:space="preserve"> indicating the AKMA context related to A-KID 1 is not found after step 4). After step 5), t</w:t>
      </w:r>
      <w:r>
        <w:rPr>
          <w:lang w:val="en-US" w:eastAsia="zh-CN"/>
        </w:rPr>
        <w:t>he</w:t>
      </w:r>
      <w:r>
        <w:rPr>
          <w:rFonts w:hint="eastAsia"/>
          <w:lang w:val="en-US" w:eastAsia="zh-CN"/>
        </w:rPr>
        <w:t xml:space="preserve"> AF received a K</w:t>
      </w:r>
      <w:r w:rsidRPr="00F51205">
        <w:rPr>
          <w:rFonts w:hint="eastAsia"/>
          <w:vertAlign w:val="subscript"/>
          <w:lang w:val="en-US" w:eastAsia="zh-CN"/>
        </w:rPr>
        <w:t>AF</w:t>
      </w:r>
      <w:r>
        <w:rPr>
          <w:rFonts w:hint="eastAsia"/>
          <w:vertAlign w:val="subscript"/>
          <w:lang w:val="en-US" w:eastAsia="zh-CN"/>
        </w:rPr>
        <w:t xml:space="preserve"> </w:t>
      </w:r>
      <w:r>
        <w:rPr>
          <w:rFonts w:hint="eastAsia"/>
          <w:lang w:val="en-US" w:eastAsia="zh-CN"/>
        </w:rPr>
        <w:t>which is different from the K</w:t>
      </w:r>
      <w:r w:rsidRPr="00C26917">
        <w:rPr>
          <w:rFonts w:hint="eastAsia"/>
          <w:vertAlign w:val="subscript"/>
          <w:lang w:val="en-US" w:eastAsia="zh-CN"/>
        </w:rPr>
        <w:t>AF</w:t>
      </w:r>
      <w:r>
        <w:rPr>
          <w:rFonts w:hint="eastAsia"/>
          <w:lang w:val="en-US" w:eastAsia="zh-CN"/>
        </w:rPr>
        <w:t xml:space="preserve"> that received after step 2).  </w:t>
      </w:r>
    </w:p>
    <w:p w14:paraId="22A235CF" w14:textId="77777777" w:rsidR="004C2B60" w:rsidRDefault="004C2B60" w:rsidP="004C2B60">
      <w:pPr>
        <w:rPr>
          <w:b/>
        </w:rPr>
      </w:pPr>
      <w:r>
        <w:rPr>
          <w:b/>
        </w:rPr>
        <w:t>Expected format of evidence:</w:t>
      </w:r>
    </w:p>
    <w:p w14:paraId="22A235D0" w14:textId="77777777" w:rsidR="004C2B60" w:rsidRPr="004C2B60" w:rsidRDefault="004C2B60">
      <w:pPr>
        <w:rPr>
          <w:lang w:eastAsia="zh-CN"/>
        </w:rPr>
      </w:pPr>
      <w:r>
        <w:t>Evidence suitable for the interface, e.g., Screenshot containing the operational results.</w:t>
      </w:r>
    </w:p>
    <w:p w14:paraId="22A235D1" w14:textId="77777777" w:rsidR="0032635C" w:rsidRPr="00A94455" w:rsidRDefault="0032635C" w:rsidP="0032635C">
      <w:pPr>
        <w:pStyle w:val="Heading3"/>
        <w:rPr>
          <w:lang w:eastAsia="zh-CN"/>
        </w:rPr>
      </w:pPr>
      <w:bookmarkStart w:id="54" w:name="_Toc19696879"/>
      <w:bookmarkStart w:id="55" w:name="_Toc26876873"/>
      <w:bookmarkStart w:id="56" w:name="_Toc35529503"/>
      <w:bookmarkStart w:id="57" w:name="_Toc35529594"/>
      <w:bookmarkStart w:id="58" w:name="_Toc51230263"/>
      <w:bookmarkStart w:id="59" w:name="_Toc129361583"/>
      <w:r w:rsidRPr="00A94455">
        <w:t>4.2.3</w:t>
      </w:r>
      <w:r w:rsidRPr="00A94455">
        <w:tab/>
        <w:t>Technical Baseline</w:t>
      </w:r>
      <w:bookmarkEnd w:id="54"/>
      <w:bookmarkEnd w:id="55"/>
      <w:bookmarkEnd w:id="56"/>
      <w:bookmarkEnd w:id="57"/>
      <w:bookmarkEnd w:id="58"/>
      <w:bookmarkEnd w:id="59"/>
      <w:r w:rsidRPr="00A94455">
        <w:rPr>
          <w:rFonts w:hint="eastAsia"/>
          <w:lang w:eastAsia="zh-CN"/>
        </w:rPr>
        <w:t xml:space="preserve"> </w:t>
      </w:r>
    </w:p>
    <w:p w14:paraId="22A235D2" w14:textId="77777777" w:rsidR="0032635C" w:rsidRPr="00A94455" w:rsidRDefault="0032635C" w:rsidP="0032635C">
      <w:pPr>
        <w:pStyle w:val="Heading4"/>
      </w:pPr>
      <w:bookmarkStart w:id="60" w:name="_Toc19696880"/>
      <w:bookmarkStart w:id="61" w:name="_Toc26876874"/>
      <w:bookmarkStart w:id="62" w:name="_Toc35529504"/>
      <w:bookmarkStart w:id="63" w:name="_Toc35529595"/>
      <w:bookmarkStart w:id="64" w:name="_Toc51230264"/>
      <w:bookmarkStart w:id="65" w:name="_Toc129361584"/>
      <w:r w:rsidRPr="00A94455">
        <w:t>4.2.3.1</w:t>
      </w:r>
      <w:r w:rsidRPr="00A94455">
        <w:tab/>
        <w:t>Introduction</w:t>
      </w:r>
      <w:bookmarkEnd w:id="60"/>
      <w:bookmarkEnd w:id="61"/>
      <w:bookmarkEnd w:id="62"/>
      <w:bookmarkEnd w:id="63"/>
      <w:bookmarkEnd w:id="64"/>
      <w:bookmarkEnd w:id="65"/>
    </w:p>
    <w:p w14:paraId="22A235D3" w14:textId="77777777" w:rsidR="0032635C" w:rsidRPr="00A94455" w:rsidRDefault="0032635C" w:rsidP="0032635C">
      <w:r w:rsidRPr="00A94455">
        <w:t>The present clause provides baseline technical requirements.</w:t>
      </w:r>
    </w:p>
    <w:p w14:paraId="22A235D4" w14:textId="77777777" w:rsidR="0032635C" w:rsidRPr="00A94455" w:rsidRDefault="0032635C" w:rsidP="0032635C">
      <w:pPr>
        <w:pStyle w:val="Heading4"/>
        <w:keepNext w:val="0"/>
        <w:keepLines w:val="0"/>
      </w:pPr>
      <w:bookmarkStart w:id="66" w:name="_Toc19696881"/>
      <w:bookmarkStart w:id="67" w:name="_Toc26876875"/>
      <w:bookmarkStart w:id="68" w:name="_Toc35529505"/>
      <w:bookmarkStart w:id="69" w:name="_Toc35529596"/>
      <w:bookmarkStart w:id="70" w:name="_Toc51230265"/>
      <w:bookmarkStart w:id="71" w:name="_Toc129361585"/>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66"/>
      <w:bookmarkEnd w:id="67"/>
      <w:bookmarkEnd w:id="68"/>
      <w:bookmarkEnd w:id="69"/>
      <w:bookmarkEnd w:id="70"/>
      <w:bookmarkEnd w:id="71"/>
    </w:p>
    <w:p w14:paraId="22A235D5" w14:textId="77777777" w:rsidR="0032635C" w:rsidRDefault="0032635C" w:rsidP="0032635C">
      <w:pPr>
        <w:pStyle w:val="Heading5"/>
        <w:rPr>
          <w:lang w:eastAsia="zh-CN"/>
        </w:rPr>
      </w:pPr>
      <w:bookmarkStart w:id="72" w:name="_Toc19696882"/>
      <w:bookmarkStart w:id="73" w:name="_Toc26876876"/>
      <w:bookmarkStart w:id="74" w:name="_Toc35529506"/>
      <w:bookmarkStart w:id="75" w:name="_Toc35529597"/>
      <w:bookmarkStart w:id="76" w:name="_Toc51230266"/>
      <w:bookmarkStart w:id="77" w:name="_Toc129361586"/>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72"/>
      <w:bookmarkEnd w:id="73"/>
      <w:bookmarkEnd w:id="74"/>
      <w:bookmarkEnd w:id="75"/>
      <w:bookmarkEnd w:id="76"/>
      <w:bookmarkEnd w:id="77"/>
    </w:p>
    <w:p w14:paraId="22A235D6" w14:textId="77777777" w:rsidR="00052010" w:rsidRDefault="00CF4A4D">
      <w:pPr>
        <w:rPr>
          <w:lang w:eastAsia="zh-CN"/>
        </w:rPr>
      </w:pPr>
      <w:r w:rsidRPr="006D0D6D">
        <w:rPr>
          <w:color w:val="000000"/>
        </w:rPr>
        <w:t>There are no A</w:t>
      </w:r>
      <w:r>
        <w:rPr>
          <w:rFonts w:hint="eastAsia"/>
          <w:color w:val="000000"/>
          <w:lang w:eastAsia="zh-CN"/>
        </w:rPr>
        <w:t>An</w:t>
      </w:r>
      <w:r w:rsidRPr="006D0D6D">
        <w:rPr>
          <w:color w:val="000000"/>
        </w:rPr>
        <w:t xml:space="preserve">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rFonts w:hint="eastAsia"/>
          <w:color w:val="000000"/>
          <w:lang w:eastAsia="zh-CN"/>
        </w:rPr>
        <w:t>1</w:t>
      </w:r>
      <w:r w:rsidRPr="006D0D6D">
        <w:rPr>
          <w:color w:val="000000"/>
        </w:rPr>
        <w:t xml:space="preserve"> of TS 33.117 [</w:t>
      </w:r>
      <w:r>
        <w:rPr>
          <w:rFonts w:hint="eastAsia"/>
          <w:color w:val="000000"/>
          <w:lang w:eastAsia="zh-CN"/>
        </w:rPr>
        <w:t>2</w:t>
      </w:r>
      <w:r w:rsidRPr="006D0D6D">
        <w:rPr>
          <w:color w:val="000000"/>
        </w:rPr>
        <w:t>].</w:t>
      </w:r>
    </w:p>
    <w:p w14:paraId="22A235D7" w14:textId="77777777" w:rsidR="0032635C" w:rsidRDefault="0032635C" w:rsidP="0032635C">
      <w:pPr>
        <w:pStyle w:val="Heading5"/>
        <w:rPr>
          <w:lang w:eastAsia="zh-CN"/>
        </w:rPr>
      </w:pPr>
      <w:bookmarkStart w:id="78" w:name="_Toc19696883"/>
      <w:bookmarkStart w:id="79" w:name="_Toc26876877"/>
      <w:bookmarkStart w:id="80" w:name="_Toc35529507"/>
      <w:bookmarkStart w:id="81" w:name="_Toc35529598"/>
      <w:bookmarkStart w:id="82" w:name="_Toc51230267"/>
      <w:bookmarkStart w:id="83" w:name="_Toc129361587"/>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00CF4A4D">
        <w:t>information – unauthorized</w:t>
      </w:r>
      <w:r w:rsidR="00CF4A4D">
        <w:rPr>
          <w:rFonts w:hint="eastAsia"/>
          <w:lang w:eastAsia="zh-CN"/>
        </w:rPr>
        <w:t xml:space="preserve"> </w:t>
      </w:r>
      <w:r w:rsidRPr="00A94455">
        <w:t>viewing</w:t>
      </w:r>
      <w:bookmarkEnd w:id="78"/>
      <w:bookmarkEnd w:id="79"/>
      <w:bookmarkEnd w:id="80"/>
      <w:bookmarkEnd w:id="81"/>
      <w:bookmarkEnd w:id="82"/>
      <w:bookmarkEnd w:id="83"/>
    </w:p>
    <w:p w14:paraId="22A235D8" w14:textId="77777777" w:rsidR="00B534F1" w:rsidRDefault="00CF4A4D" w:rsidP="00B12D42">
      <w:r w:rsidRPr="004C2B60">
        <w:t>There are no A</w:t>
      </w:r>
      <w:r w:rsidRPr="004C2B60">
        <w:rPr>
          <w:rFonts w:hint="eastAsia"/>
        </w:rPr>
        <w:t>An</w:t>
      </w:r>
      <w:r w:rsidRPr="004C2B60">
        <w:t xml:space="preserve">F -specific additions to clause </w:t>
      </w:r>
      <w:r w:rsidRPr="004C2B60">
        <w:rPr>
          <w:rFonts w:hint="eastAsia"/>
        </w:rPr>
        <w:t>4</w:t>
      </w:r>
      <w:r w:rsidRPr="004C2B60">
        <w:t>.</w:t>
      </w:r>
      <w:r w:rsidRPr="004C2B60">
        <w:rPr>
          <w:rFonts w:hint="eastAsia"/>
        </w:rPr>
        <w:t>2</w:t>
      </w:r>
      <w:r w:rsidRPr="004C2B60">
        <w:t>.3</w:t>
      </w:r>
      <w:r w:rsidRPr="004C2B60">
        <w:rPr>
          <w:rFonts w:hint="eastAsia"/>
        </w:rPr>
        <w:t>.2</w:t>
      </w:r>
      <w:r w:rsidRPr="004C2B60">
        <w:t>.</w:t>
      </w:r>
      <w:r w:rsidRPr="004C2B60">
        <w:rPr>
          <w:rFonts w:hint="eastAsia"/>
        </w:rPr>
        <w:t>2</w:t>
      </w:r>
      <w:r w:rsidRPr="004C2B60">
        <w:t xml:space="preserve"> of TS 33.117 [</w:t>
      </w:r>
      <w:r w:rsidRPr="004C2B60">
        <w:rPr>
          <w:rFonts w:hint="eastAsia"/>
        </w:rPr>
        <w:t>2</w:t>
      </w:r>
      <w:r w:rsidRPr="004C2B60">
        <w:t>].</w:t>
      </w:r>
      <w:bookmarkStart w:id="84" w:name="_Toc19696884"/>
      <w:bookmarkStart w:id="85" w:name="_Toc26876878"/>
      <w:bookmarkStart w:id="86" w:name="_Toc35529508"/>
      <w:bookmarkStart w:id="87" w:name="_Toc35529599"/>
      <w:bookmarkStart w:id="88" w:name="_Toc51230268"/>
    </w:p>
    <w:p w14:paraId="22A235D9" w14:textId="77777777" w:rsidR="0032635C" w:rsidRDefault="0032635C" w:rsidP="0032635C">
      <w:pPr>
        <w:pStyle w:val="Heading5"/>
        <w:rPr>
          <w:lang w:eastAsia="zh-CN"/>
        </w:rPr>
      </w:pPr>
      <w:bookmarkStart w:id="89" w:name="_Toc129361588"/>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84"/>
      <w:bookmarkEnd w:id="85"/>
      <w:bookmarkEnd w:id="86"/>
      <w:bookmarkEnd w:id="87"/>
      <w:bookmarkEnd w:id="88"/>
      <w:bookmarkEnd w:id="89"/>
    </w:p>
    <w:p w14:paraId="22A235DA" w14:textId="77777777" w:rsidR="00CF4A4D" w:rsidRPr="00A72680" w:rsidRDefault="00CF4A4D" w:rsidP="00B12D42">
      <w:r w:rsidRPr="004C2B60">
        <w:t>There are no A</w:t>
      </w:r>
      <w:r w:rsidRPr="004C2B60">
        <w:rPr>
          <w:rFonts w:hint="eastAsia"/>
        </w:rPr>
        <w:t>An</w:t>
      </w:r>
      <w:r w:rsidRPr="004C2B60">
        <w:t xml:space="preserve">F -specific additions to clause </w:t>
      </w:r>
      <w:r w:rsidRPr="004C2B60">
        <w:rPr>
          <w:rFonts w:hint="eastAsia"/>
        </w:rPr>
        <w:t>4</w:t>
      </w:r>
      <w:r w:rsidRPr="004C2B60">
        <w:t>.</w:t>
      </w:r>
      <w:r w:rsidRPr="004C2B60">
        <w:rPr>
          <w:rFonts w:hint="eastAsia"/>
        </w:rPr>
        <w:t>2</w:t>
      </w:r>
      <w:r w:rsidRPr="004C2B60">
        <w:t>.3</w:t>
      </w:r>
      <w:r w:rsidRPr="004C2B60">
        <w:rPr>
          <w:rFonts w:hint="eastAsia"/>
        </w:rPr>
        <w:t>.2</w:t>
      </w:r>
      <w:r w:rsidRPr="004C2B60">
        <w:t>.</w:t>
      </w:r>
      <w:r w:rsidRPr="004C2B60">
        <w:rPr>
          <w:rFonts w:hint="eastAsia"/>
        </w:rPr>
        <w:t>3</w:t>
      </w:r>
      <w:r w:rsidRPr="004C2B60">
        <w:t xml:space="preserve"> of TS 33.117 [</w:t>
      </w:r>
      <w:r w:rsidRPr="004C2B60">
        <w:rPr>
          <w:rFonts w:hint="eastAsia"/>
        </w:rPr>
        <w:t>2</w:t>
      </w:r>
      <w:r w:rsidRPr="004C2B60">
        <w:t>].</w:t>
      </w:r>
    </w:p>
    <w:p w14:paraId="22A235DB" w14:textId="77777777" w:rsidR="0032635C" w:rsidRDefault="0032635C" w:rsidP="0032635C">
      <w:pPr>
        <w:pStyle w:val="Heading5"/>
        <w:rPr>
          <w:lang w:eastAsia="zh-CN"/>
        </w:rPr>
      </w:pPr>
      <w:bookmarkStart w:id="90" w:name="_Toc19696885"/>
      <w:bookmarkStart w:id="91" w:name="_Toc26876879"/>
      <w:bookmarkStart w:id="92" w:name="_Toc35529509"/>
      <w:bookmarkStart w:id="93" w:name="_Toc35529600"/>
      <w:bookmarkStart w:id="94" w:name="_Toc51230269"/>
      <w:bookmarkStart w:id="95" w:name="_Toc129361589"/>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90"/>
      <w:bookmarkEnd w:id="91"/>
      <w:bookmarkEnd w:id="92"/>
      <w:bookmarkEnd w:id="93"/>
      <w:bookmarkEnd w:id="94"/>
      <w:bookmarkEnd w:id="95"/>
    </w:p>
    <w:p w14:paraId="22A235DC" w14:textId="77777777" w:rsidR="006A0074" w:rsidRDefault="006A0074" w:rsidP="006A0074">
      <w:pPr>
        <w:pStyle w:val="Heading5"/>
      </w:pPr>
      <w:bookmarkStart w:id="96" w:name="MCCQCTEMPBM_00000048"/>
      <w:bookmarkStart w:id="97" w:name="_Toc129361590"/>
      <w:r w:rsidRPr="00A94455">
        <w:t>4.2.3.2.4</w:t>
      </w:r>
      <w:r>
        <w:t>.1</w:t>
      </w:r>
      <w:r w:rsidRPr="00A94455">
        <w:tab/>
      </w:r>
      <w:r>
        <w:t>Confidentiality, integrity and replay protections over SBA interface</w:t>
      </w:r>
      <w:bookmarkEnd w:id="97"/>
    </w:p>
    <w:bookmarkEnd w:id="96"/>
    <w:p w14:paraId="22A235DD" w14:textId="77777777" w:rsidR="006A0074" w:rsidRDefault="006A0074" w:rsidP="006A0074">
      <w:pPr>
        <w:rPr>
          <w:lang w:eastAsia="zh-CN"/>
        </w:rPr>
      </w:pPr>
      <w:r>
        <w:rPr>
          <w:i/>
        </w:rPr>
        <w:t>Requirement Name</w:t>
      </w:r>
      <w:r>
        <w:t>: Confidentiality, integrity and replay protections over SBA interface</w:t>
      </w:r>
    </w:p>
    <w:p w14:paraId="22A235DE" w14:textId="77777777" w:rsidR="006A0074" w:rsidRDefault="006A0074" w:rsidP="006A0074">
      <w:r>
        <w:rPr>
          <w:i/>
        </w:rPr>
        <w:t xml:space="preserve">Requirement Reference: </w:t>
      </w:r>
      <w:r>
        <w:t>TS 33.535 [</w:t>
      </w:r>
      <w:r w:rsidR="00546AC3">
        <w:rPr>
          <w:rFonts w:hint="eastAsia"/>
          <w:lang w:eastAsia="zh-CN"/>
        </w:rPr>
        <w:t>4</w:t>
      </w:r>
      <w:r>
        <w:t>], clause 4.4.0</w:t>
      </w:r>
    </w:p>
    <w:p w14:paraId="22A235DF" w14:textId="77777777" w:rsidR="006A0074" w:rsidRDefault="006A0074" w:rsidP="006A0074">
      <w:pPr>
        <w:rPr>
          <w:lang w:eastAsia="zh-CN"/>
        </w:rPr>
      </w:pPr>
      <w:r>
        <w:rPr>
          <w:i/>
        </w:rPr>
        <w:t>Requirement Description</w:t>
      </w:r>
      <w:r>
        <w:t>: "</w:t>
      </w:r>
      <w:r w:rsidRPr="00DF2819">
        <w:t>The SBA interface between the AAnF and the AUSF shall be confidentiality, integrity and replay protected.</w:t>
      </w:r>
      <w:r>
        <w:t xml:space="preserve">" </w:t>
      </w:r>
      <w:r>
        <w:rPr>
          <w:lang w:eastAsia="zh-CN"/>
        </w:rPr>
        <w:t xml:space="preserve">as specified in </w:t>
      </w:r>
      <w:r>
        <w:t>TS 33.535 [</w:t>
      </w:r>
      <w:r w:rsidR="00546AC3">
        <w:rPr>
          <w:rFonts w:hint="eastAsia"/>
          <w:lang w:eastAsia="zh-CN"/>
        </w:rPr>
        <w:t>4</w:t>
      </w:r>
      <w:r>
        <w:t>], clause 4.4.0</w:t>
      </w:r>
    </w:p>
    <w:p w14:paraId="22A235E0" w14:textId="50EEBC9E" w:rsidR="006A0074" w:rsidRDefault="006A0074" w:rsidP="006A0074">
      <w:r>
        <w:rPr>
          <w:i/>
        </w:rPr>
        <w:t>Threat References</w:t>
      </w:r>
      <w:r>
        <w:t>: TR 33.926 [</w:t>
      </w:r>
      <w:r w:rsidR="00546AC3">
        <w:rPr>
          <w:rFonts w:hint="eastAsia"/>
          <w:lang w:eastAsia="zh-CN"/>
        </w:rPr>
        <w:t>3</w:t>
      </w:r>
      <w:r>
        <w:t xml:space="preserve">], </w:t>
      </w:r>
      <w:r w:rsidR="00CF4A4D">
        <w:rPr>
          <w:rFonts w:hint="eastAsia"/>
          <w:lang w:eastAsia="zh-CN"/>
        </w:rPr>
        <w:t xml:space="preserve">Annex </w:t>
      </w:r>
      <w:r w:rsidR="0045370C" w:rsidRPr="00A627FF">
        <w:t>X</w:t>
      </w:r>
      <w:r w:rsidRPr="00BA11AA">
        <w:t>.</w:t>
      </w:r>
      <w:r w:rsidR="00BA11AA" w:rsidRPr="00BA11AA">
        <w:rPr>
          <w:rFonts w:hint="eastAsia"/>
          <w:lang w:eastAsia="zh-CN"/>
        </w:rPr>
        <w:t>2</w:t>
      </w:r>
      <w:r w:rsidRPr="00BA11AA">
        <w:t>.</w:t>
      </w:r>
      <w:r w:rsidR="00BA11AA" w:rsidRPr="00BA11AA">
        <w:rPr>
          <w:rFonts w:hint="eastAsia"/>
          <w:lang w:eastAsia="zh-CN"/>
        </w:rPr>
        <w:t>2.1</w:t>
      </w:r>
      <w:r>
        <w:t xml:space="preserve">, </w:t>
      </w:r>
      <w:r>
        <w:rPr>
          <w:rFonts w:eastAsia="MS Mincho"/>
        </w:rPr>
        <w:t>Control plane data protection with AUSF</w:t>
      </w:r>
    </w:p>
    <w:p w14:paraId="22A235E1" w14:textId="77777777" w:rsidR="006A0074" w:rsidRDefault="006A0074" w:rsidP="006A0074">
      <w:pPr>
        <w:rPr>
          <w:i/>
        </w:rPr>
      </w:pPr>
      <w:r>
        <w:rPr>
          <w:i/>
        </w:rPr>
        <w:t xml:space="preserve">Test Case: </w:t>
      </w:r>
    </w:p>
    <w:p w14:paraId="22A235E2" w14:textId="77777777" w:rsidR="006A0074" w:rsidRDefault="006A0074" w:rsidP="006A0074">
      <w:pPr>
        <w:rPr>
          <w:b/>
        </w:rPr>
      </w:pPr>
      <w:r>
        <w:rPr>
          <w:b/>
        </w:rPr>
        <w:t xml:space="preserve">Test Name: </w:t>
      </w:r>
      <w:r>
        <w:t>TC_PROTECT_SBA_AAnF_AUSF</w:t>
      </w:r>
    </w:p>
    <w:p w14:paraId="22A235E3" w14:textId="77777777" w:rsidR="006A0074" w:rsidRDefault="006A0074" w:rsidP="006A0074">
      <w:pPr>
        <w:rPr>
          <w:b/>
          <w:lang w:eastAsia="zh-CN"/>
        </w:rPr>
      </w:pPr>
      <w:r>
        <w:rPr>
          <w:b/>
          <w:lang w:eastAsia="zh-CN"/>
        </w:rPr>
        <w:t>Purpose:</w:t>
      </w:r>
    </w:p>
    <w:p w14:paraId="22A235E4" w14:textId="77777777" w:rsidR="006A0074" w:rsidRDefault="006A0074" w:rsidP="006A0074">
      <w:pPr>
        <w:rPr>
          <w:lang w:eastAsia="zh-CN"/>
        </w:rPr>
      </w:pPr>
      <w:r>
        <w:t>Verify that the transported data between AAnF and AUSF are confidentiality, integrity and replay protected over SBA interface</w:t>
      </w:r>
      <w:r>
        <w:rPr>
          <w:lang w:eastAsia="zh-CN"/>
        </w:rPr>
        <w:t>.</w:t>
      </w:r>
    </w:p>
    <w:p w14:paraId="22A235E5" w14:textId="77777777" w:rsidR="006A0074" w:rsidRDefault="006A0074" w:rsidP="006A0074">
      <w:pPr>
        <w:keepNext/>
        <w:rPr>
          <w:b/>
          <w:lang w:eastAsia="zh-CN"/>
        </w:rPr>
      </w:pPr>
      <w:r>
        <w:rPr>
          <w:b/>
          <w:lang w:eastAsia="zh-CN"/>
        </w:rPr>
        <w:t>Pre-Conditions:</w:t>
      </w:r>
    </w:p>
    <w:p w14:paraId="22A235E6" w14:textId="41D5E8EF" w:rsidR="006A0074" w:rsidRDefault="00A627FF" w:rsidP="00A627FF">
      <w:pPr>
        <w:pStyle w:val="B1"/>
        <w:rPr>
          <w:lang w:eastAsia="ja-JP"/>
        </w:rPr>
      </w:pPr>
      <w:bookmarkStart w:id="98" w:name="MCCQCTEMPBM_00000055"/>
      <w:r>
        <w:rPr>
          <w:lang w:eastAsia="ja-JP"/>
        </w:rPr>
        <w:t>-</w:t>
      </w:r>
      <w:r>
        <w:rPr>
          <w:lang w:eastAsia="ja-JP"/>
        </w:rPr>
        <w:tab/>
      </w:r>
      <w:r w:rsidR="006A0074" w:rsidRPr="00643C70">
        <w:rPr>
          <w:lang w:eastAsia="ja-JP"/>
        </w:rPr>
        <w:t>AAnF and AUSF network products are connected in simulated/real network environment.</w:t>
      </w:r>
    </w:p>
    <w:p w14:paraId="22A235E7" w14:textId="6B4DE9CA" w:rsidR="006A0074" w:rsidRDefault="00A627FF" w:rsidP="00A627FF">
      <w:pPr>
        <w:pStyle w:val="B1"/>
      </w:pPr>
      <w:bookmarkStart w:id="99" w:name="MCCQCTEMPBM_00000056"/>
      <w:bookmarkEnd w:id="98"/>
      <w:r>
        <w:rPr>
          <w:lang w:eastAsia="zh-CN"/>
        </w:rPr>
        <w:lastRenderedPageBreak/>
        <w:t>-</w:t>
      </w:r>
      <w:r>
        <w:rPr>
          <w:lang w:eastAsia="zh-CN"/>
        </w:rPr>
        <w:tab/>
      </w:r>
      <w:r w:rsidR="006A0074">
        <w:rPr>
          <w:lang w:eastAsia="zh-CN"/>
        </w:rPr>
        <w:t>Network product documentation containing information about supported TLS protocol and certificates is provided by the vendor.</w:t>
      </w:r>
    </w:p>
    <w:p w14:paraId="22A235E8" w14:textId="7E61FB3E" w:rsidR="006A0074" w:rsidRPr="003E78DB" w:rsidRDefault="00A627FF" w:rsidP="00A627FF">
      <w:pPr>
        <w:pStyle w:val="B1"/>
        <w:rPr>
          <w:lang w:eastAsia="ja-JP"/>
        </w:rPr>
      </w:pPr>
      <w:bookmarkStart w:id="100" w:name="MCCQCTEMPBM_00000057"/>
      <w:bookmarkEnd w:id="99"/>
      <w:r>
        <w:rPr>
          <w:lang w:eastAsia="ja-JP"/>
        </w:rPr>
        <w:t>-</w:t>
      </w:r>
      <w:r>
        <w:rPr>
          <w:lang w:eastAsia="ja-JP"/>
        </w:rPr>
        <w:tab/>
      </w:r>
      <w:r w:rsidR="006A0074">
        <w:rPr>
          <w:lang w:eastAsia="ja-JP"/>
        </w:rPr>
        <w:t>Tester shall have access to the SBA interface between AAnF and AUSF.</w:t>
      </w:r>
    </w:p>
    <w:bookmarkEnd w:id="100"/>
    <w:p w14:paraId="22A235E9" w14:textId="77777777" w:rsidR="006A0074" w:rsidRDefault="006A0074" w:rsidP="006A0074">
      <w:pPr>
        <w:rPr>
          <w:b/>
          <w:lang w:eastAsia="zh-CN"/>
        </w:rPr>
      </w:pPr>
      <w:r>
        <w:rPr>
          <w:b/>
          <w:lang w:eastAsia="zh-CN"/>
        </w:rPr>
        <w:t>Execution Steps:</w:t>
      </w:r>
    </w:p>
    <w:p w14:paraId="22A235EA" w14:textId="77777777" w:rsidR="006A0074" w:rsidRDefault="006A0074" w:rsidP="006A0074">
      <w:pPr>
        <w:pStyle w:val="B1"/>
        <w:rPr>
          <w:lang w:eastAsia="zh-CN"/>
        </w:rPr>
      </w:pPr>
      <w:r>
        <w:t>The requirement mentioned in this clause is tested in accordance with the procedure mentioned in clause 4.2.2.2.2 of TS 33.117 [</w:t>
      </w:r>
      <w:r w:rsidR="00546AC3">
        <w:rPr>
          <w:rFonts w:hint="eastAsia"/>
          <w:lang w:eastAsia="zh-CN"/>
        </w:rPr>
        <w:t>2</w:t>
      </w:r>
      <w:r>
        <w:t>].</w:t>
      </w:r>
    </w:p>
    <w:p w14:paraId="22A235EB" w14:textId="77777777" w:rsidR="006A0074" w:rsidRDefault="006A0074" w:rsidP="006A0074">
      <w:pPr>
        <w:rPr>
          <w:b/>
          <w:lang w:eastAsia="zh-CN"/>
        </w:rPr>
      </w:pPr>
      <w:r>
        <w:rPr>
          <w:b/>
          <w:lang w:eastAsia="zh-CN"/>
        </w:rPr>
        <w:t>Expected Results:</w:t>
      </w:r>
    </w:p>
    <w:p w14:paraId="22A235EC" w14:textId="77777777" w:rsidR="006A0074" w:rsidRDefault="006A0074" w:rsidP="006A0074">
      <w:r>
        <w:t>The user data transported between AAnF and AUSF is confidentiality, integrity and replay protected.</w:t>
      </w:r>
    </w:p>
    <w:p w14:paraId="22A235ED" w14:textId="77777777" w:rsidR="006A0074" w:rsidRDefault="006A0074" w:rsidP="006A0074">
      <w:pPr>
        <w:rPr>
          <w:b/>
        </w:rPr>
      </w:pPr>
      <w:r>
        <w:rPr>
          <w:b/>
        </w:rPr>
        <w:t>Expected format of evidence:</w:t>
      </w:r>
    </w:p>
    <w:p w14:paraId="22A235EE" w14:textId="77777777" w:rsidR="006A0074" w:rsidRPr="00C77A4A" w:rsidRDefault="006A0074" w:rsidP="006A0074">
      <w:r>
        <w:t>Evidence suitable for the interface, e.g., evidence can be presented in the form of screenshot/screen-capture or pcap traces.</w:t>
      </w:r>
    </w:p>
    <w:p w14:paraId="22A235EF" w14:textId="77777777" w:rsidR="00546AC3" w:rsidRDefault="00546AC3" w:rsidP="00546AC3">
      <w:pPr>
        <w:pStyle w:val="Heading5"/>
      </w:pPr>
      <w:bookmarkStart w:id="101" w:name="MCCQCTEMPBM_00000049"/>
      <w:bookmarkStart w:id="102" w:name="_Hlk129361482"/>
      <w:bookmarkStart w:id="103" w:name="_Toc129361591"/>
      <w:r w:rsidRPr="00A94455">
        <w:t>4.2.3.2.4</w:t>
      </w:r>
      <w:r>
        <w:t>.2</w:t>
      </w:r>
      <w:bookmarkEnd w:id="102"/>
      <w:r w:rsidRPr="00A94455">
        <w:tab/>
      </w:r>
      <w:r>
        <w:t>Confidentiality, integrity and replay protections over SBA interface</w:t>
      </w:r>
      <w:bookmarkEnd w:id="103"/>
    </w:p>
    <w:bookmarkEnd w:id="101"/>
    <w:p w14:paraId="22A235F0" w14:textId="77777777" w:rsidR="00546AC3" w:rsidRDefault="00546AC3" w:rsidP="00546AC3">
      <w:r w:rsidRPr="005F0E97">
        <w:rPr>
          <w:i/>
          <w:iCs/>
        </w:rPr>
        <w:t>Requirement Name</w:t>
      </w:r>
      <w:r>
        <w:t>: Confidentiality, integrity and replay protections over SBA interface</w:t>
      </w:r>
    </w:p>
    <w:p w14:paraId="22A235F1" w14:textId="77777777" w:rsidR="00546AC3" w:rsidRDefault="00546AC3" w:rsidP="00546AC3">
      <w:r w:rsidRPr="005F0E97">
        <w:rPr>
          <w:i/>
          <w:iCs/>
        </w:rPr>
        <w:t>Requirement Reference</w:t>
      </w:r>
      <w:r>
        <w:t>: TS 33.535 [</w:t>
      </w:r>
      <w:r>
        <w:rPr>
          <w:rFonts w:hint="eastAsia"/>
          <w:lang w:eastAsia="zh-CN"/>
        </w:rPr>
        <w:t>4</w:t>
      </w:r>
      <w:r>
        <w:t>], clause 4.4.0</w:t>
      </w:r>
    </w:p>
    <w:p w14:paraId="22A235F2" w14:textId="77777777" w:rsidR="00546AC3" w:rsidRDefault="00546AC3" w:rsidP="00546AC3">
      <w:r w:rsidRPr="005F0E97">
        <w:rPr>
          <w:i/>
          <w:iCs/>
        </w:rPr>
        <w:t>Requirement Description</w:t>
      </w:r>
      <w:r>
        <w:t>: "The SBA interface between AAnF and AF/NEF shall be confidentiality, integrity and replay protected." as specified in TS 33.535 [</w:t>
      </w:r>
      <w:r>
        <w:rPr>
          <w:rFonts w:hint="eastAsia"/>
          <w:lang w:eastAsia="zh-CN"/>
        </w:rPr>
        <w:t>4</w:t>
      </w:r>
      <w:r>
        <w:t>], clause 4.4.0</w:t>
      </w:r>
    </w:p>
    <w:p w14:paraId="22A235F3" w14:textId="057CD0A4" w:rsidR="00546AC3" w:rsidRDefault="00546AC3" w:rsidP="00546AC3">
      <w:r w:rsidRPr="005F0E97">
        <w:rPr>
          <w:i/>
          <w:iCs/>
        </w:rPr>
        <w:t>Threat References</w:t>
      </w:r>
      <w:r>
        <w:t>: TR 33.926 [</w:t>
      </w:r>
      <w:r>
        <w:rPr>
          <w:rFonts w:hint="eastAsia"/>
          <w:lang w:eastAsia="zh-CN"/>
        </w:rPr>
        <w:t>3</w:t>
      </w:r>
      <w:r>
        <w:t xml:space="preserve">], </w:t>
      </w:r>
      <w:r w:rsidR="00CF4A4D">
        <w:rPr>
          <w:rFonts w:hint="eastAsia"/>
          <w:lang w:eastAsia="zh-CN"/>
        </w:rPr>
        <w:t xml:space="preserve">Annex </w:t>
      </w:r>
      <w:r w:rsidRPr="00A627FF">
        <w:t>X.</w:t>
      </w:r>
      <w:r w:rsidR="00BA11AA">
        <w:rPr>
          <w:rFonts w:hint="eastAsia"/>
          <w:lang w:eastAsia="zh-CN"/>
        </w:rPr>
        <w:t>2.2.2</w:t>
      </w:r>
      <w:r>
        <w:t>, Control plane data protection with AF/NEF</w:t>
      </w:r>
    </w:p>
    <w:p w14:paraId="22A235F4" w14:textId="77777777" w:rsidR="00546AC3" w:rsidRDefault="00546AC3" w:rsidP="00546AC3">
      <w:r w:rsidRPr="005F0E97">
        <w:rPr>
          <w:i/>
          <w:iCs/>
        </w:rPr>
        <w:t>Test Case</w:t>
      </w:r>
      <w:r>
        <w:t xml:space="preserve">: </w:t>
      </w:r>
    </w:p>
    <w:p w14:paraId="22A235F5" w14:textId="77777777" w:rsidR="00546AC3" w:rsidRDefault="00546AC3" w:rsidP="00546AC3">
      <w:r w:rsidRPr="005F0E97">
        <w:rPr>
          <w:b/>
          <w:bCs/>
        </w:rPr>
        <w:t>Test Name</w:t>
      </w:r>
      <w:r>
        <w:t>: TC_PROTECT_AAnF_AF_NEF</w:t>
      </w:r>
    </w:p>
    <w:p w14:paraId="22A235F6" w14:textId="77777777" w:rsidR="00546AC3" w:rsidRDefault="00546AC3" w:rsidP="00546AC3">
      <w:r w:rsidRPr="005F0E97">
        <w:rPr>
          <w:b/>
          <w:bCs/>
        </w:rPr>
        <w:t>Purpose</w:t>
      </w:r>
      <w:r>
        <w:t>:</w:t>
      </w:r>
    </w:p>
    <w:p w14:paraId="22A235F7" w14:textId="77777777" w:rsidR="00546AC3" w:rsidRDefault="00546AC3" w:rsidP="00546AC3">
      <w:r>
        <w:t>Verify that the transported data between AAnF and AF/NEF are confidentiality, integrity and replay protected over SBA interface.</w:t>
      </w:r>
    </w:p>
    <w:p w14:paraId="22A235F8" w14:textId="77777777" w:rsidR="00546AC3" w:rsidRDefault="00546AC3" w:rsidP="00546AC3">
      <w:r w:rsidRPr="005F0E97">
        <w:rPr>
          <w:b/>
          <w:bCs/>
        </w:rPr>
        <w:t>Pre-Conditions</w:t>
      </w:r>
      <w:r>
        <w:t>:</w:t>
      </w:r>
    </w:p>
    <w:p w14:paraId="22A235F9" w14:textId="77777777" w:rsidR="00546AC3" w:rsidRDefault="00546AC3" w:rsidP="00546AC3">
      <w:r>
        <w:t>-</w:t>
      </w:r>
      <w:r>
        <w:tab/>
        <w:t>AAnF and AF/NEF network products are connected in simulated/real network environment.</w:t>
      </w:r>
    </w:p>
    <w:p w14:paraId="22A235FA" w14:textId="77777777" w:rsidR="00546AC3" w:rsidRDefault="00546AC3" w:rsidP="00546AC3">
      <w:r>
        <w:t>-</w:t>
      </w:r>
      <w:r>
        <w:tab/>
      </w:r>
      <w:r>
        <w:rPr>
          <w:lang w:eastAsia="zh-CN"/>
        </w:rPr>
        <w:t>Network product documentation containing information about supported TLS protocol and certificates is provided by the vendor.</w:t>
      </w:r>
    </w:p>
    <w:p w14:paraId="22A235FB" w14:textId="77777777" w:rsidR="00546AC3" w:rsidRDefault="00546AC3" w:rsidP="00546AC3">
      <w:r>
        <w:t>-</w:t>
      </w:r>
      <w:r>
        <w:tab/>
        <w:t>Tester shall have access to the SBA interface between AAnF and AF/NEF.</w:t>
      </w:r>
    </w:p>
    <w:p w14:paraId="22A235FC" w14:textId="77777777" w:rsidR="00546AC3" w:rsidRDefault="00546AC3" w:rsidP="00546AC3">
      <w:r w:rsidRPr="005F0E97">
        <w:rPr>
          <w:b/>
          <w:bCs/>
        </w:rPr>
        <w:t>Execution Steps</w:t>
      </w:r>
      <w:r>
        <w:t>:</w:t>
      </w:r>
    </w:p>
    <w:p w14:paraId="22A235FD" w14:textId="77777777" w:rsidR="00546AC3" w:rsidRDefault="00546AC3" w:rsidP="00546AC3">
      <w:r>
        <w:t>The requirement mentioned in this clause is tested in accordance with the procedure mentioned in clause 4.2.2.2.2 of TS 33.117 [</w:t>
      </w:r>
      <w:r>
        <w:rPr>
          <w:rFonts w:hint="eastAsia"/>
          <w:lang w:eastAsia="zh-CN"/>
        </w:rPr>
        <w:t>2</w:t>
      </w:r>
      <w:r>
        <w:t>].</w:t>
      </w:r>
    </w:p>
    <w:p w14:paraId="22A235FE" w14:textId="77777777" w:rsidR="00546AC3" w:rsidRDefault="00546AC3" w:rsidP="00546AC3">
      <w:r w:rsidRPr="005F0E97">
        <w:rPr>
          <w:b/>
          <w:bCs/>
        </w:rPr>
        <w:t>Expected Results</w:t>
      </w:r>
      <w:r>
        <w:t>:</w:t>
      </w:r>
    </w:p>
    <w:p w14:paraId="22A235FF" w14:textId="77777777" w:rsidR="00546AC3" w:rsidRDefault="00546AC3" w:rsidP="00546AC3">
      <w:r>
        <w:t>The user data transported between AAnF and AF/NEF is confidentiality, integrity and replay protected.</w:t>
      </w:r>
    </w:p>
    <w:p w14:paraId="22A23600" w14:textId="77777777" w:rsidR="00546AC3" w:rsidRDefault="00546AC3" w:rsidP="00546AC3">
      <w:r w:rsidRPr="005F0E97">
        <w:rPr>
          <w:b/>
          <w:bCs/>
        </w:rPr>
        <w:t>Expected format of evidence</w:t>
      </w:r>
      <w:r>
        <w:t>:</w:t>
      </w:r>
    </w:p>
    <w:p w14:paraId="22A23601" w14:textId="77777777" w:rsidR="00546AC3" w:rsidRPr="00C77A4A" w:rsidRDefault="00546AC3" w:rsidP="00546AC3">
      <w:r>
        <w:t>Evidence suitable for the interface, e.g., evidence can be presented in the form of screenshot/screen-capture or pcap traces.</w:t>
      </w:r>
    </w:p>
    <w:p w14:paraId="22A23602" w14:textId="77777777" w:rsidR="00B931F4" w:rsidRDefault="00B931F4" w:rsidP="00B931F4">
      <w:pPr>
        <w:pStyle w:val="Heading5"/>
        <w:rPr>
          <w:rFonts w:eastAsia="DengXian"/>
          <w:lang w:eastAsia="zh-CN"/>
        </w:rPr>
      </w:pPr>
      <w:bookmarkStart w:id="104" w:name="_Toc19696886"/>
      <w:bookmarkStart w:id="105" w:name="_Toc26876880"/>
      <w:bookmarkStart w:id="106" w:name="_Toc35529510"/>
      <w:bookmarkStart w:id="107" w:name="_Toc35529601"/>
      <w:bookmarkStart w:id="108" w:name="_Toc51230270"/>
      <w:bookmarkStart w:id="109" w:name="_Toc19696891"/>
      <w:bookmarkStart w:id="110" w:name="_Toc26876885"/>
      <w:bookmarkStart w:id="111" w:name="_Toc35529515"/>
      <w:bookmarkStart w:id="112" w:name="_Toc35529606"/>
      <w:bookmarkStart w:id="113" w:name="_Toc51230276"/>
      <w:bookmarkStart w:id="114" w:name="_Toc129361592"/>
      <w:r w:rsidRPr="00A94455">
        <w:rPr>
          <w:rFonts w:eastAsia="DengXian"/>
        </w:rPr>
        <w:t>4.2.3.2.5</w:t>
      </w:r>
      <w:r w:rsidRPr="00A94455">
        <w:rPr>
          <w:rFonts w:eastAsia="DengXian"/>
        </w:rPr>
        <w:tab/>
        <w:t>Logging access to personal data</w:t>
      </w:r>
      <w:bookmarkEnd w:id="104"/>
      <w:bookmarkEnd w:id="105"/>
      <w:bookmarkEnd w:id="106"/>
      <w:bookmarkEnd w:id="107"/>
      <w:bookmarkEnd w:id="108"/>
      <w:bookmarkEnd w:id="114"/>
    </w:p>
    <w:p w14:paraId="22A23603" w14:textId="77777777" w:rsidR="00B931F4" w:rsidRPr="000F3174" w:rsidRDefault="00B931F4" w:rsidP="00B931F4">
      <w:pPr>
        <w:rPr>
          <w:rFonts w:eastAsia="DengXian"/>
          <w:lang w:eastAsia="zh-CN"/>
        </w:rPr>
      </w:pPr>
      <w:r>
        <w:rPr>
          <w:rFonts w:eastAsia="DengXian"/>
          <w:color w:val="000000"/>
        </w:rPr>
        <w:t xml:space="preserve">There are no </w:t>
      </w:r>
      <w:r>
        <w:rPr>
          <w:rFonts w:eastAsia="DengXian" w:hint="eastAsia"/>
          <w:color w:val="000000"/>
          <w:lang w:eastAsia="zh-CN"/>
        </w:rPr>
        <w:t>AA</w:t>
      </w:r>
      <w:r>
        <w:rPr>
          <w:rFonts w:eastAsia="DengXian"/>
          <w:color w:val="000000"/>
        </w:rPr>
        <w:t>nF-specific additions to clause 4.</w:t>
      </w:r>
      <w:r>
        <w:rPr>
          <w:rFonts w:eastAsia="DengXian"/>
          <w:color w:val="000000"/>
          <w:lang w:eastAsia="zh-CN"/>
        </w:rPr>
        <w:t>2</w:t>
      </w:r>
      <w:r>
        <w:rPr>
          <w:rFonts w:eastAsia="DengXian"/>
          <w:color w:val="000000"/>
        </w:rPr>
        <w:t>.3</w:t>
      </w:r>
      <w:r>
        <w:rPr>
          <w:rFonts w:eastAsia="DengXian"/>
          <w:color w:val="000000"/>
          <w:lang w:eastAsia="zh-CN"/>
        </w:rPr>
        <w:t>.</w:t>
      </w:r>
      <w:r>
        <w:rPr>
          <w:rFonts w:eastAsia="DengXian" w:hint="eastAsia"/>
          <w:color w:val="000000"/>
          <w:lang w:eastAsia="zh-CN"/>
        </w:rPr>
        <w:t>2.5</w:t>
      </w:r>
      <w:r>
        <w:rPr>
          <w:rFonts w:eastAsia="DengXian"/>
          <w:color w:val="000000"/>
        </w:rPr>
        <w:t xml:space="preserve"> of TS 33.117 [</w:t>
      </w:r>
      <w:r>
        <w:rPr>
          <w:rFonts w:eastAsia="DengXian" w:hint="eastAsia"/>
          <w:color w:val="000000"/>
          <w:lang w:eastAsia="zh-CN"/>
        </w:rPr>
        <w:t>2</w:t>
      </w:r>
      <w:r>
        <w:rPr>
          <w:rFonts w:eastAsia="DengXian"/>
          <w:color w:val="000000"/>
        </w:rPr>
        <w:t>].</w:t>
      </w:r>
    </w:p>
    <w:p w14:paraId="22A23604" w14:textId="77777777" w:rsidR="00B931F4" w:rsidRDefault="00B931F4" w:rsidP="00B931F4">
      <w:pPr>
        <w:pStyle w:val="Heading4"/>
        <w:rPr>
          <w:rFonts w:eastAsia="DengXian"/>
          <w:lang w:eastAsia="zh-CN"/>
        </w:rPr>
      </w:pPr>
      <w:bookmarkStart w:id="115" w:name="_Toc19696887"/>
      <w:bookmarkStart w:id="116" w:name="_Toc26876881"/>
      <w:bookmarkStart w:id="117" w:name="_Toc35529511"/>
      <w:bookmarkStart w:id="118" w:name="_Toc35529602"/>
      <w:bookmarkStart w:id="119" w:name="_Toc51230271"/>
      <w:bookmarkStart w:id="120" w:name="_Toc129361593"/>
      <w:r w:rsidRPr="00A94455">
        <w:rPr>
          <w:rFonts w:eastAsia="DengXian"/>
        </w:rPr>
        <w:lastRenderedPageBreak/>
        <w:t>4.2.3.3</w:t>
      </w:r>
      <w:r w:rsidRPr="00A94455">
        <w:rPr>
          <w:rFonts w:eastAsia="DengXian"/>
        </w:rPr>
        <w:tab/>
        <w:t>Protecting</w:t>
      </w:r>
      <w:r w:rsidRPr="00A94455">
        <w:rPr>
          <w:rFonts w:eastAsia="DengXian"/>
          <w:spacing w:val="-12"/>
        </w:rPr>
        <w:t xml:space="preserve"> </w:t>
      </w:r>
      <w:r w:rsidRPr="00A94455">
        <w:rPr>
          <w:rFonts w:eastAsia="DengXian"/>
        </w:rPr>
        <w:t>availability</w:t>
      </w:r>
      <w:r w:rsidRPr="00A94455">
        <w:rPr>
          <w:rFonts w:eastAsia="DengXian"/>
          <w:spacing w:val="-12"/>
        </w:rPr>
        <w:t xml:space="preserve"> </w:t>
      </w:r>
      <w:r w:rsidRPr="00A94455">
        <w:rPr>
          <w:rFonts w:eastAsia="DengXian"/>
        </w:rPr>
        <w:t>and</w:t>
      </w:r>
      <w:r w:rsidRPr="00A94455">
        <w:rPr>
          <w:rFonts w:eastAsia="DengXian"/>
          <w:spacing w:val="-4"/>
        </w:rPr>
        <w:t xml:space="preserve"> </w:t>
      </w:r>
      <w:r w:rsidRPr="00A94455">
        <w:rPr>
          <w:rFonts w:eastAsia="DengXian"/>
        </w:rPr>
        <w:t>integrity</w:t>
      </w:r>
      <w:bookmarkEnd w:id="115"/>
      <w:bookmarkEnd w:id="116"/>
      <w:bookmarkEnd w:id="117"/>
      <w:bookmarkEnd w:id="118"/>
      <w:bookmarkEnd w:id="119"/>
      <w:bookmarkEnd w:id="120"/>
    </w:p>
    <w:p w14:paraId="22A23605" w14:textId="77777777" w:rsidR="00B931F4" w:rsidRPr="000F3174" w:rsidRDefault="00B931F4" w:rsidP="00B931F4">
      <w:pPr>
        <w:rPr>
          <w:rFonts w:eastAsia="DengXian"/>
          <w:lang w:eastAsia="zh-CN"/>
        </w:rPr>
      </w:pPr>
      <w:r>
        <w:rPr>
          <w:rFonts w:eastAsia="DengXian"/>
          <w:color w:val="000000"/>
        </w:rPr>
        <w:t xml:space="preserve">There are no </w:t>
      </w:r>
      <w:r>
        <w:rPr>
          <w:rFonts w:eastAsia="DengXian" w:hint="eastAsia"/>
          <w:color w:val="000000"/>
          <w:lang w:eastAsia="zh-CN"/>
        </w:rPr>
        <w:t>AA</w:t>
      </w:r>
      <w:r>
        <w:rPr>
          <w:rFonts w:eastAsia="DengXian"/>
          <w:color w:val="000000"/>
        </w:rPr>
        <w:t>nF-specific additions to clause 4.</w:t>
      </w:r>
      <w:r>
        <w:rPr>
          <w:rFonts w:eastAsia="DengXian"/>
          <w:color w:val="000000"/>
          <w:lang w:eastAsia="zh-CN"/>
        </w:rPr>
        <w:t>2</w:t>
      </w:r>
      <w:r>
        <w:rPr>
          <w:rFonts w:eastAsia="DengXian"/>
          <w:color w:val="000000"/>
        </w:rPr>
        <w:t>.3</w:t>
      </w:r>
      <w:r>
        <w:rPr>
          <w:rFonts w:eastAsia="DengXian"/>
          <w:color w:val="000000"/>
          <w:lang w:eastAsia="zh-CN"/>
        </w:rPr>
        <w:t>.3</w:t>
      </w:r>
      <w:r>
        <w:rPr>
          <w:rFonts w:eastAsia="DengXian"/>
          <w:color w:val="000000"/>
        </w:rPr>
        <w:t xml:space="preserve"> of TS 33.117 [</w:t>
      </w:r>
      <w:r>
        <w:rPr>
          <w:rFonts w:eastAsia="DengXian" w:hint="eastAsia"/>
          <w:color w:val="000000"/>
          <w:lang w:eastAsia="zh-CN"/>
        </w:rPr>
        <w:t>2</w:t>
      </w:r>
      <w:r>
        <w:rPr>
          <w:rFonts w:eastAsia="DengXian"/>
          <w:color w:val="000000"/>
        </w:rPr>
        <w:t>].</w:t>
      </w:r>
    </w:p>
    <w:p w14:paraId="22A23606" w14:textId="77777777" w:rsidR="00B931F4" w:rsidRDefault="00B931F4" w:rsidP="00B931F4">
      <w:pPr>
        <w:pStyle w:val="Heading4"/>
        <w:keepNext w:val="0"/>
        <w:keepLines w:val="0"/>
        <w:suppressLineNumbers/>
        <w:suppressAutoHyphens/>
        <w:rPr>
          <w:rFonts w:eastAsia="DengXian"/>
          <w:lang w:eastAsia="zh-CN"/>
        </w:rPr>
      </w:pPr>
      <w:bookmarkStart w:id="121" w:name="_Toc19696888"/>
      <w:bookmarkStart w:id="122" w:name="_Toc26876882"/>
      <w:bookmarkStart w:id="123" w:name="_Toc35529512"/>
      <w:bookmarkStart w:id="124" w:name="_Toc35529603"/>
      <w:bookmarkStart w:id="125" w:name="_Toc51230272"/>
      <w:bookmarkStart w:id="126" w:name="_Toc129361594"/>
      <w:r w:rsidRPr="00A94455">
        <w:rPr>
          <w:rFonts w:eastAsia="DengXian"/>
        </w:rPr>
        <w:t>4.2.3.4</w:t>
      </w:r>
      <w:r w:rsidRPr="00A94455">
        <w:rPr>
          <w:rFonts w:eastAsia="DengXian"/>
        </w:rPr>
        <w:tab/>
        <w:t>Authentication</w:t>
      </w:r>
      <w:r w:rsidRPr="00A94455">
        <w:rPr>
          <w:rFonts w:eastAsia="DengXian"/>
          <w:spacing w:val="-17"/>
        </w:rPr>
        <w:t xml:space="preserve"> </w:t>
      </w:r>
      <w:r w:rsidRPr="00A94455">
        <w:rPr>
          <w:rFonts w:eastAsia="DengXian"/>
        </w:rPr>
        <w:t>and</w:t>
      </w:r>
      <w:r w:rsidRPr="00A94455">
        <w:rPr>
          <w:rFonts w:eastAsia="DengXian"/>
          <w:spacing w:val="-4"/>
        </w:rPr>
        <w:t xml:space="preserve"> </w:t>
      </w:r>
      <w:r w:rsidRPr="00A94455">
        <w:rPr>
          <w:rFonts w:eastAsia="DengXian"/>
        </w:rPr>
        <w:t>authorization</w:t>
      </w:r>
      <w:bookmarkEnd w:id="121"/>
      <w:bookmarkEnd w:id="122"/>
      <w:bookmarkEnd w:id="123"/>
      <w:bookmarkEnd w:id="124"/>
      <w:bookmarkEnd w:id="125"/>
      <w:bookmarkEnd w:id="126"/>
      <w:r w:rsidRPr="00A94455">
        <w:rPr>
          <w:rFonts w:eastAsia="DengXian" w:hint="eastAsia"/>
          <w:lang w:eastAsia="zh-CN"/>
        </w:rPr>
        <w:t xml:space="preserve"> </w:t>
      </w:r>
    </w:p>
    <w:p w14:paraId="22A23607" w14:textId="77777777" w:rsidR="00B931F4" w:rsidRPr="000F3174" w:rsidRDefault="00B931F4" w:rsidP="00B931F4">
      <w:pPr>
        <w:rPr>
          <w:rFonts w:eastAsia="DengXian"/>
          <w:lang w:eastAsia="zh-CN"/>
        </w:rPr>
      </w:pPr>
      <w:r>
        <w:rPr>
          <w:rFonts w:eastAsia="DengXian"/>
          <w:color w:val="000000"/>
        </w:rPr>
        <w:t xml:space="preserve">There are no </w:t>
      </w:r>
      <w:r>
        <w:rPr>
          <w:rFonts w:eastAsia="DengXian" w:hint="eastAsia"/>
          <w:color w:val="000000"/>
          <w:lang w:eastAsia="zh-CN"/>
        </w:rPr>
        <w:t>AA</w:t>
      </w:r>
      <w:r>
        <w:rPr>
          <w:rFonts w:eastAsia="DengXian"/>
          <w:color w:val="000000"/>
        </w:rPr>
        <w:t>nF-specific additions to clause 4.</w:t>
      </w:r>
      <w:r>
        <w:rPr>
          <w:rFonts w:eastAsia="DengXian"/>
          <w:color w:val="000000"/>
          <w:lang w:eastAsia="zh-CN"/>
        </w:rPr>
        <w:t>2</w:t>
      </w:r>
      <w:r>
        <w:rPr>
          <w:rFonts w:eastAsia="DengXian"/>
          <w:color w:val="000000"/>
        </w:rPr>
        <w:t>.3</w:t>
      </w:r>
      <w:r>
        <w:rPr>
          <w:rFonts w:eastAsia="DengXian"/>
          <w:color w:val="000000"/>
          <w:lang w:eastAsia="zh-CN"/>
        </w:rPr>
        <w:t>.</w:t>
      </w:r>
      <w:r>
        <w:rPr>
          <w:rFonts w:eastAsia="DengXian" w:hint="eastAsia"/>
          <w:color w:val="000000"/>
          <w:lang w:eastAsia="zh-CN"/>
        </w:rPr>
        <w:t>4</w:t>
      </w:r>
      <w:r>
        <w:rPr>
          <w:rFonts w:eastAsia="DengXian"/>
          <w:color w:val="000000"/>
        </w:rPr>
        <w:t xml:space="preserve"> of TS 33.117 [</w:t>
      </w:r>
      <w:r>
        <w:rPr>
          <w:rFonts w:eastAsia="DengXian" w:hint="eastAsia"/>
          <w:color w:val="000000"/>
          <w:lang w:eastAsia="zh-CN"/>
        </w:rPr>
        <w:t>2</w:t>
      </w:r>
      <w:r>
        <w:rPr>
          <w:rFonts w:eastAsia="DengXian"/>
          <w:color w:val="000000"/>
        </w:rPr>
        <w:t>].</w:t>
      </w:r>
    </w:p>
    <w:p w14:paraId="22A23608" w14:textId="77777777" w:rsidR="00B931F4" w:rsidRDefault="00B931F4" w:rsidP="00B931F4">
      <w:pPr>
        <w:pStyle w:val="Heading4"/>
        <w:keepNext w:val="0"/>
        <w:keepLines w:val="0"/>
        <w:suppressLineNumbers/>
        <w:suppressAutoHyphens/>
        <w:rPr>
          <w:rFonts w:eastAsia="DengXian"/>
          <w:lang w:eastAsia="zh-CN"/>
        </w:rPr>
      </w:pPr>
      <w:bookmarkStart w:id="127" w:name="_Toc19696889"/>
      <w:bookmarkStart w:id="128" w:name="_Toc26876883"/>
      <w:bookmarkStart w:id="129" w:name="_Toc35529513"/>
      <w:bookmarkStart w:id="130" w:name="_Toc35529604"/>
      <w:bookmarkStart w:id="131" w:name="_Toc51230274"/>
      <w:bookmarkStart w:id="132" w:name="_Toc129361595"/>
      <w:r w:rsidRPr="00A94455">
        <w:rPr>
          <w:rFonts w:eastAsia="DengXian"/>
        </w:rPr>
        <w:t>4.2.3.5</w:t>
      </w:r>
      <w:r w:rsidRPr="00A94455">
        <w:rPr>
          <w:rFonts w:eastAsia="DengXian"/>
        </w:rPr>
        <w:tab/>
        <w:t>Protecting</w:t>
      </w:r>
      <w:r w:rsidRPr="00A94455">
        <w:rPr>
          <w:rFonts w:eastAsia="DengXian"/>
          <w:spacing w:val="-12"/>
        </w:rPr>
        <w:t xml:space="preserve"> </w:t>
      </w:r>
      <w:r w:rsidRPr="00A94455">
        <w:rPr>
          <w:rFonts w:eastAsia="DengXian"/>
        </w:rPr>
        <w:t>sessions</w:t>
      </w:r>
      <w:bookmarkEnd w:id="127"/>
      <w:bookmarkEnd w:id="128"/>
      <w:bookmarkEnd w:id="129"/>
      <w:bookmarkEnd w:id="130"/>
      <w:bookmarkEnd w:id="131"/>
      <w:bookmarkEnd w:id="132"/>
      <w:r w:rsidRPr="00A94455">
        <w:rPr>
          <w:rFonts w:eastAsia="DengXian" w:hint="eastAsia"/>
          <w:lang w:eastAsia="zh-CN"/>
        </w:rPr>
        <w:t xml:space="preserve"> </w:t>
      </w:r>
    </w:p>
    <w:p w14:paraId="22A23609" w14:textId="77777777" w:rsidR="00B931F4" w:rsidRPr="000F3174" w:rsidRDefault="00B931F4" w:rsidP="00B931F4">
      <w:pPr>
        <w:rPr>
          <w:rFonts w:eastAsia="DengXian"/>
          <w:lang w:eastAsia="zh-CN"/>
        </w:rPr>
      </w:pPr>
      <w:r>
        <w:rPr>
          <w:rFonts w:eastAsia="DengXian"/>
          <w:color w:val="000000"/>
        </w:rPr>
        <w:t xml:space="preserve">There are no </w:t>
      </w:r>
      <w:r>
        <w:rPr>
          <w:rFonts w:eastAsia="DengXian" w:hint="eastAsia"/>
          <w:color w:val="000000"/>
          <w:lang w:eastAsia="zh-CN"/>
        </w:rPr>
        <w:t>AA</w:t>
      </w:r>
      <w:r>
        <w:rPr>
          <w:rFonts w:eastAsia="DengXian"/>
          <w:color w:val="000000"/>
        </w:rPr>
        <w:t>nF-specific additions to clause 4.</w:t>
      </w:r>
      <w:r>
        <w:rPr>
          <w:rFonts w:eastAsia="DengXian"/>
          <w:color w:val="000000"/>
          <w:lang w:eastAsia="zh-CN"/>
        </w:rPr>
        <w:t>2</w:t>
      </w:r>
      <w:r>
        <w:rPr>
          <w:rFonts w:eastAsia="DengXian"/>
          <w:color w:val="000000"/>
        </w:rPr>
        <w:t>.3</w:t>
      </w:r>
      <w:r>
        <w:rPr>
          <w:rFonts w:eastAsia="DengXian"/>
          <w:color w:val="000000"/>
          <w:lang w:eastAsia="zh-CN"/>
        </w:rPr>
        <w:t>.</w:t>
      </w:r>
      <w:r>
        <w:rPr>
          <w:rFonts w:eastAsia="DengXian" w:hint="eastAsia"/>
          <w:color w:val="000000"/>
          <w:lang w:eastAsia="zh-CN"/>
        </w:rPr>
        <w:t>5</w:t>
      </w:r>
      <w:r>
        <w:rPr>
          <w:rFonts w:eastAsia="DengXian"/>
          <w:color w:val="000000"/>
        </w:rPr>
        <w:t xml:space="preserve"> of TS 33.117 [</w:t>
      </w:r>
      <w:r>
        <w:rPr>
          <w:rFonts w:eastAsia="DengXian" w:hint="eastAsia"/>
          <w:color w:val="000000"/>
          <w:lang w:eastAsia="zh-CN"/>
        </w:rPr>
        <w:t>2</w:t>
      </w:r>
      <w:r>
        <w:rPr>
          <w:rFonts w:eastAsia="DengXian"/>
          <w:color w:val="000000"/>
        </w:rPr>
        <w:t>].</w:t>
      </w:r>
    </w:p>
    <w:p w14:paraId="22A2360A" w14:textId="77777777" w:rsidR="00B931F4" w:rsidRDefault="00B931F4" w:rsidP="00B931F4">
      <w:pPr>
        <w:pStyle w:val="Heading4"/>
        <w:keepNext w:val="0"/>
        <w:keepLines w:val="0"/>
        <w:suppressLineNumbers/>
        <w:suppressAutoHyphens/>
        <w:rPr>
          <w:rFonts w:eastAsia="DengXian"/>
          <w:lang w:eastAsia="zh-CN"/>
        </w:rPr>
      </w:pPr>
      <w:bookmarkStart w:id="133" w:name="_Toc19696890"/>
      <w:bookmarkStart w:id="134" w:name="_Toc26876884"/>
      <w:bookmarkStart w:id="135" w:name="_Toc35529514"/>
      <w:bookmarkStart w:id="136" w:name="_Toc35529605"/>
      <w:bookmarkStart w:id="137" w:name="_Toc51230275"/>
      <w:bookmarkStart w:id="138" w:name="_Toc129361596"/>
      <w:r w:rsidRPr="00A94455">
        <w:rPr>
          <w:rFonts w:eastAsia="DengXian"/>
        </w:rPr>
        <w:t>4.2.3.6</w:t>
      </w:r>
      <w:r w:rsidRPr="00A94455">
        <w:rPr>
          <w:rFonts w:eastAsia="DengXian"/>
        </w:rPr>
        <w:tab/>
        <w:t>Logging</w:t>
      </w:r>
      <w:bookmarkEnd w:id="133"/>
      <w:bookmarkEnd w:id="134"/>
      <w:bookmarkEnd w:id="135"/>
      <w:bookmarkEnd w:id="136"/>
      <w:bookmarkEnd w:id="137"/>
      <w:bookmarkEnd w:id="138"/>
      <w:r w:rsidRPr="00A94455">
        <w:rPr>
          <w:rFonts w:eastAsia="DengXian" w:hint="eastAsia"/>
          <w:lang w:eastAsia="zh-CN"/>
        </w:rPr>
        <w:t xml:space="preserve"> </w:t>
      </w:r>
    </w:p>
    <w:p w14:paraId="22A2360B" w14:textId="77777777" w:rsidR="00B931F4" w:rsidRPr="000F3174" w:rsidRDefault="00B931F4" w:rsidP="00B931F4">
      <w:pPr>
        <w:rPr>
          <w:rFonts w:eastAsia="DengXian"/>
          <w:lang w:eastAsia="zh-CN"/>
        </w:rPr>
      </w:pPr>
      <w:r>
        <w:rPr>
          <w:rFonts w:eastAsia="DengXian"/>
          <w:color w:val="000000"/>
        </w:rPr>
        <w:t xml:space="preserve">There are no </w:t>
      </w:r>
      <w:r>
        <w:rPr>
          <w:rFonts w:eastAsia="DengXian" w:hint="eastAsia"/>
          <w:color w:val="000000"/>
          <w:lang w:eastAsia="zh-CN"/>
        </w:rPr>
        <w:t>AA</w:t>
      </w:r>
      <w:r>
        <w:rPr>
          <w:rFonts w:eastAsia="DengXian"/>
          <w:color w:val="000000"/>
        </w:rPr>
        <w:t>nF-specific additions to clause 4.</w:t>
      </w:r>
      <w:r>
        <w:rPr>
          <w:rFonts w:eastAsia="DengXian"/>
          <w:color w:val="000000"/>
          <w:lang w:eastAsia="zh-CN"/>
        </w:rPr>
        <w:t>2</w:t>
      </w:r>
      <w:r>
        <w:rPr>
          <w:rFonts w:eastAsia="DengXian"/>
          <w:color w:val="000000"/>
        </w:rPr>
        <w:t>.3</w:t>
      </w:r>
      <w:r>
        <w:rPr>
          <w:rFonts w:eastAsia="DengXian"/>
          <w:color w:val="000000"/>
          <w:lang w:eastAsia="zh-CN"/>
        </w:rPr>
        <w:t>.</w:t>
      </w:r>
      <w:r>
        <w:rPr>
          <w:rFonts w:eastAsia="DengXian" w:hint="eastAsia"/>
          <w:color w:val="000000"/>
          <w:lang w:eastAsia="zh-CN"/>
        </w:rPr>
        <w:t>6</w:t>
      </w:r>
      <w:r>
        <w:rPr>
          <w:rFonts w:eastAsia="DengXian"/>
          <w:color w:val="000000"/>
        </w:rPr>
        <w:t xml:space="preserve"> of TS 33.117 [</w:t>
      </w:r>
      <w:r>
        <w:rPr>
          <w:rFonts w:eastAsia="DengXian" w:hint="eastAsia"/>
          <w:color w:val="000000"/>
          <w:lang w:eastAsia="zh-CN"/>
        </w:rPr>
        <w:t>2</w:t>
      </w:r>
      <w:r>
        <w:rPr>
          <w:rFonts w:eastAsia="DengXian"/>
          <w:color w:val="000000"/>
        </w:rPr>
        <w:t>].</w:t>
      </w:r>
    </w:p>
    <w:p w14:paraId="22A2360C" w14:textId="77777777" w:rsidR="0032635C" w:rsidRDefault="0032635C" w:rsidP="0032635C">
      <w:pPr>
        <w:pStyle w:val="Heading3"/>
        <w:keepNext w:val="0"/>
        <w:keepLines w:val="0"/>
        <w:suppressLineNumbers/>
        <w:suppressAutoHyphens/>
        <w:rPr>
          <w:lang w:eastAsia="zh-CN"/>
        </w:rPr>
      </w:pPr>
      <w:bookmarkStart w:id="139" w:name="_Toc129361597"/>
      <w:r w:rsidRPr="00A94455">
        <w:t>4.2.4</w:t>
      </w:r>
      <w:r w:rsidRPr="00A94455">
        <w:tab/>
        <w:t xml:space="preserve">Operating </w:t>
      </w:r>
      <w:r>
        <w:t>s</w:t>
      </w:r>
      <w:r w:rsidRPr="00A94455">
        <w:t>ystems</w:t>
      </w:r>
      <w:bookmarkEnd w:id="109"/>
      <w:bookmarkEnd w:id="110"/>
      <w:bookmarkEnd w:id="111"/>
      <w:bookmarkEnd w:id="112"/>
      <w:bookmarkEnd w:id="113"/>
      <w:bookmarkEnd w:id="139"/>
    </w:p>
    <w:p w14:paraId="22A2360D" w14:textId="77777777" w:rsidR="00B534F1" w:rsidRDefault="00CF27B2">
      <w:pPr>
        <w:rPr>
          <w:color w:val="000000"/>
        </w:rPr>
      </w:pPr>
      <w:r>
        <w:rPr>
          <w:color w:val="000000"/>
        </w:rPr>
        <w:t>There are no AAnF-specific additions to clause 4.2.4 of TS 33.117 [</w:t>
      </w:r>
      <w:r>
        <w:rPr>
          <w:rFonts w:hint="eastAsia"/>
          <w:color w:val="000000"/>
        </w:rPr>
        <w:t>2</w:t>
      </w:r>
      <w:r>
        <w:rPr>
          <w:color w:val="000000"/>
        </w:rPr>
        <w:t>].</w:t>
      </w:r>
      <w:bookmarkStart w:id="140" w:name="_Toc19696892"/>
      <w:bookmarkStart w:id="141" w:name="_Toc26876886"/>
      <w:bookmarkStart w:id="142" w:name="_Toc35529516"/>
      <w:bookmarkStart w:id="143" w:name="_Toc35529607"/>
      <w:bookmarkStart w:id="144" w:name="_Toc51230277"/>
    </w:p>
    <w:p w14:paraId="22A2360E" w14:textId="77777777" w:rsidR="0032635C" w:rsidRDefault="0032635C" w:rsidP="0032635C">
      <w:pPr>
        <w:pStyle w:val="Heading3"/>
        <w:keepNext w:val="0"/>
        <w:keepLines w:val="0"/>
        <w:suppressLineNumbers/>
        <w:suppressAutoHyphens/>
        <w:rPr>
          <w:lang w:eastAsia="zh-CN"/>
        </w:rPr>
      </w:pPr>
      <w:bookmarkStart w:id="145" w:name="_Toc129361598"/>
      <w:r w:rsidRPr="00A94455">
        <w:t>4.2.5</w:t>
      </w:r>
      <w:r w:rsidRPr="00A94455">
        <w:tab/>
        <w:t xml:space="preserve">Web </w:t>
      </w:r>
      <w:r>
        <w:t>s</w:t>
      </w:r>
      <w:r w:rsidRPr="00A94455">
        <w:t>ervers</w:t>
      </w:r>
      <w:bookmarkEnd w:id="140"/>
      <w:bookmarkEnd w:id="141"/>
      <w:bookmarkEnd w:id="142"/>
      <w:bookmarkEnd w:id="143"/>
      <w:bookmarkEnd w:id="144"/>
      <w:bookmarkEnd w:id="145"/>
      <w:r w:rsidRPr="00A94455">
        <w:rPr>
          <w:rFonts w:hint="eastAsia"/>
          <w:lang w:eastAsia="zh-CN"/>
        </w:rPr>
        <w:t xml:space="preserve"> </w:t>
      </w:r>
    </w:p>
    <w:p w14:paraId="22A2360F" w14:textId="77777777" w:rsidR="00052010" w:rsidRDefault="00CF27B2">
      <w:pPr>
        <w:rPr>
          <w:lang w:eastAsia="zh-CN"/>
        </w:rPr>
      </w:pPr>
      <w:r>
        <w:rPr>
          <w:color w:val="000000"/>
        </w:rPr>
        <w:t>There are no AAnF-specific additions to clause 4.</w:t>
      </w:r>
      <w:r>
        <w:rPr>
          <w:color w:val="000000"/>
          <w:lang w:eastAsia="zh-CN"/>
        </w:rPr>
        <w:t>2</w:t>
      </w:r>
      <w:r>
        <w:rPr>
          <w:color w:val="000000"/>
        </w:rPr>
        <w:t>.5 of TS 33.117 [</w:t>
      </w:r>
      <w:r>
        <w:rPr>
          <w:rFonts w:hint="eastAsia"/>
          <w:color w:val="000000"/>
          <w:lang w:eastAsia="zh-CN"/>
        </w:rPr>
        <w:t>2</w:t>
      </w:r>
      <w:r>
        <w:rPr>
          <w:color w:val="000000"/>
        </w:rPr>
        <w:t>].</w:t>
      </w:r>
    </w:p>
    <w:p w14:paraId="22A23610" w14:textId="77777777" w:rsidR="0032635C" w:rsidRDefault="0032635C" w:rsidP="0032635C">
      <w:pPr>
        <w:pStyle w:val="Heading3"/>
        <w:keepNext w:val="0"/>
        <w:keepLines w:val="0"/>
        <w:suppressLineNumbers/>
        <w:suppressAutoHyphens/>
        <w:rPr>
          <w:lang w:eastAsia="zh-CN"/>
        </w:rPr>
      </w:pPr>
      <w:bookmarkStart w:id="146" w:name="_Toc19696893"/>
      <w:bookmarkStart w:id="147" w:name="_Toc26876887"/>
      <w:bookmarkStart w:id="148" w:name="_Toc35529517"/>
      <w:bookmarkStart w:id="149" w:name="_Toc35529608"/>
      <w:bookmarkStart w:id="150" w:name="_Toc51230278"/>
      <w:bookmarkStart w:id="151" w:name="_Toc129361599"/>
      <w:r w:rsidRPr="00A94455">
        <w:t>4.2.6</w:t>
      </w:r>
      <w:r w:rsidRPr="00A94455">
        <w:tab/>
        <w:t xml:space="preserve">Network </w:t>
      </w:r>
      <w:r>
        <w:t>d</w:t>
      </w:r>
      <w:r w:rsidRPr="00A94455">
        <w:t>evices</w:t>
      </w:r>
      <w:bookmarkEnd w:id="146"/>
      <w:bookmarkEnd w:id="147"/>
      <w:bookmarkEnd w:id="148"/>
      <w:bookmarkEnd w:id="149"/>
      <w:bookmarkEnd w:id="150"/>
      <w:bookmarkEnd w:id="151"/>
      <w:r w:rsidRPr="00A94455">
        <w:rPr>
          <w:rFonts w:hint="eastAsia"/>
          <w:lang w:eastAsia="zh-CN"/>
        </w:rPr>
        <w:t xml:space="preserve"> </w:t>
      </w:r>
    </w:p>
    <w:p w14:paraId="22A23611" w14:textId="77777777" w:rsidR="00052010" w:rsidRDefault="00CF27B2">
      <w:pPr>
        <w:rPr>
          <w:lang w:eastAsia="zh-CN"/>
        </w:rPr>
      </w:pPr>
      <w:r>
        <w:rPr>
          <w:color w:val="000000"/>
        </w:rPr>
        <w:t>There are no AAnF-specific additions to clause 4.</w:t>
      </w:r>
      <w:r>
        <w:rPr>
          <w:color w:val="000000"/>
          <w:lang w:eastAsia="zh-CN"/>
        </w:rPr>
        <w:t>2</w:t>
      </w:r>
      <w:r>
        <w:rPr>
          <w:color w:val="000000"/>
        </w:rPr>
        <w:t>.6 of TS 33.117 [</w:t>
      </w:r>
      <w:r>
        <w:rPr>
          <w:rFonts w:hint="eastAsia"/>
          <w:color w:val="000000"/>
          <w:lang w:eastAsia="zh-CN"/>
        </w:rPr>
        <w:t>2</w:t>
      </w:r>
      <w:r>
        <w:rPr>
          <w:color w:val="000000"/>
        </w:rPr>
        <w:t>].</w:t>
      </w:r>
      <w:r w:rsidRPr="00A94455">
        <w:rPr>
          <w:rFonts w:hint="eastAsia"/>
          <w:lang w:eastAsia="zh-CN"/>
        </w:rPr>
        <w:t xml:space="preserve"> </w:t>
      </w:r>
    </w:p>
    <w:p w14:paraId="22A23612" w14:textId="77777777" w:rsidR="0032635C" w:rsidRPr="00A94455" w:rsidRDefault="0032635C" w:rsidP="0032635C">
      <w:pPr>
        <w:pStyle w:val="Heading2"/>
        <w:keepNext w:val="0"/>
        <w:keepLines w:val="0"/>
        <w:suppressLineNumbers/>
        <w:suppressAutoHyphens/>
      </w:pPr>
      <w:bookmarkStart w:id="152" w:name="_Toc19696901"/>
      <w:bookmarkStart w:id="153" w:name="_Toc26876895"/>
      <w:bookmarkStart w:id="154" w:name="_Toc35529525"/>
      <w:bookmarkStart w:id="155" w:name="_Toc35529616"/>
      <w:bookmarkStart w:id="156" w:name="_Toc51230286"/>
      <w:bookmarkStart w:id="157" w:name="_Toc129361600"/>
      <w:r w:rsidRPr="00A94455">
        <w:t>4.3</w:t>
      </w:r>
      <w:r w:rsidRPr="00A94455">
        <w:tab/>
      </w:r>
      <w:r w:rsidR="00BC676C">
        <w:rPr>
          <w:rFonts w:hint="eastAsia"/>
          <w:lang w:eastAsia="zh-CN"/>
        </w:rPr>
        <w:t>AA</w:t>
      </w:r>
      <w:r>
        <w:rPr>
          <w:lang w:eastAsia="zh-CN"/>
        </w:rPr>
        <w:t>nF</w:t>
      </w:r>
      <w:r w:rsidRPr="00A94455">
        <w:t>-specific adaptations of hardening requirements and related test cases.</w:t>
      </w:r>
      <w:bookmarkEnd w:id="152"/>
      <w:bookmarkEnd w:id="153"/>
      <w:bookmarkEnd w:id="154"/>
      <w:bookmarkEnd w:id="155"/>
      <w:bookmarkEnd w:id="156"/>
      <w:bookmarkEnd w:id="157"/>
    </w:p>
    <w:p w14:paraId="22A23613" w14:textId="77777777" w:rsidR="0032635C" w:rsidRPr="00A94455" w:rsidRDefault="0032635C" w:rsidP="0032635C">
      <w:pPr>
        <w:pStyle w:val="Heading3"/>
      </w:pPr>
      <w:bookmarkStart w:id="158" w:name="_Toc19696902"/>
      <w:bookmarkStart w:id="159" w:name="_Toc26876896"/>
      <w:bookmarkStart w:id="160" w:name="_Toc35529526"/>
      <w:bookmarkStart w:id="161" w:name="_Toc35529617"/>
      <w:bookmarkStart w:id="162" w:name="_Toc51230287"/>
      <w:bookmarkStart w:id="163" w:name="_Toc129361601"/>
      <w:r w:rsidRPr="00A94455">
        <w:t>4.3.1</w:t>
      </w:r>
      <w:r w:rsidRPr="00A94455">
        <w:tab/>
        <w:t>Introduction</w:t>
      </w:r>
      <w:bookmarkEnd w:id="158"/>
      <w:bookmarkEnd w:id="159"/>
      <w:bookmarkEnd w:id="160"/>
      <w:bookmarkEnd w:id="161"/>
      <w:bookmarkEnd w:id="162"/>
      <w:bookmarkEnd w:id="163"/>
    </w:p>
    <w:p w14:paraId="22A23614" w14:textId="77777777" w:rsidR="0032635C" w:rsidRPr="00A94455" w:rsidRDefault="0032635C" w:rsidP="0032635C">
      <w:r w:rsidRPr="00A94455">
        <w:rPr>
          <w:lang w:eastAsia="zh-CN"/>
        </w:rPr>
        <w:t xml:space="preserve">The present clause contains </w:t>
      </w:r>
      <w:r w:rsidR="00BC676C">
        <w:rPr>
          <w:rFonts w:hint="eastAsia"/>
          <w:lang w:eastAsia="zh-CN"/>
        </w:rPr>
        <w:t>AA</w:t>
      </w:r>
      <w:r>
        <w:rPr>
          <w:lang w:eastAsia="zh-CN"/>
        </w:rPr>
        <w:t>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22A23615" w14:textId="77777777" w:rsidR="0032635C" w:rsidRDefault="0032635C" w:rsidP="0032635C">
      <w:pPr>
        <w:pStyle w:val="Heading3"/>
        <w:rPr>
          <w:lang w:eastAsia="zh-CN"/>
        </w:rPr>
      </w:pPr>
      <w:bookmarkStart w:id="164" w:name="_Toc19696903"/>
      <w:bookmarkStart w:id="165" w:name="_Toc26876897"/>
      <w:bookmarkStart w:id="166" w:name="_Toc35529527"/>
      <w:bookmarkStart w:id="167" w:name="_Toc35529618"/>
      <w:bookmarkStart w:id="168" w:name="_Toc51230288"/>
      <w:bookmarkStart w:id="169" w:name="_Toc129361602"/>
      <w:r w:rsidRPr="00A94455">
        <w:t>4.3.2</w:t>
      </w:r>
      <w:r w:rsidRPr="00A94455">
        <w:tab/>
        <w:t>Technical Baseline</w:t>
      </w:r>
      <w:bookmarkEnd w:id="164"/>
      <w:bookmarkEnd w:id="165"/>
      <w:bookmarkEnd w:id="166"/>
      <w:bookmarkEnd w:id="167"/>
      <w:bookmarkEnd w:id="168"/>
      <w:bookmarkEnd w:id="169"/>
    </w:p>
    <w:p w14:paraId="22A23616" w14:textId="77777777" w:rsidR="00052010" w:rsidRDefault="00CF27B2">
      <w:pPr>
        <w:rPr>
          <w:lang w:eastAsia="zh-CN"/>
        </w:rPr>
      </w:pPr>
      <w:r>
        <w:rPr>
          <w:color w:val="000000"/>
        </w:rPr>
        <w:t xml:space="preserve">There are no </w:t>
      </w:r>
      <w:r>
        <w:rPr>
          <w:lang w:eastAsia="zh-CN"/>
        </w:rPr>
        <w:t>AAnF</w:t>
      </w:r>
      <w:r>
        <w:rPr>
          <w:color w:val="000000"/>
        </w:rPr>
        <w:t>-specific additions to clause 4.</w:t>
      </w:r>
      <w:r>
        <w:rPr>
          <w:color w:val="000000"/>
          <w:lang w:eastAsia="zh-CN"/>
        </w:rPr>
        <w:t>3.2</w:t>
      </w:r>
      <w:r>
        <w:rPr>
          <w:color w:val="000000"/>
        </w:rPr>
        <w:t xml:space="preserve"> of TS 33.117 [</w:t>
      </w:r>
      <w:r>
        <w:rPr>
          <w:rFonts w:hint="eastAsia"/>
          <w:color w:val="000000"/>
          <w:lang w:eastAsia="zh-CN"/>
        </w:rPr>
        <w:t>2</w:t>
      </w:r>
      <w:r>
        <w:rPr>
          <w:color w:val="000000"/>
        </w:rPr>
        <w:t>].</w:t>
      </w:r>
    </w:p>
    <w:p w14:paraId="22A23617" w14:textId="77777777" w:rsidR="0032635C" w:rsidRDefault="0032635C" w:rsidP="0032635C">
      <w:pPr>
        <w:pStyle w:val="Heading3"/>
        <w:rPr>
          <w:lang w:eastAsia="zh-CN"/>
        </w:rPr>
      </w:pPr>
      <w:bookmarkStart w:id="170" w:name="_Toc19696904"/>
      <w:bookmarkStart w:id="171" w:name="_Toc26876898"/>
      <w:bookmarkStart w:id="172" w:name="_Toc35529528"/>
      <w:bookmarkStart w:id="173" w:name="_Toc35529619"/>
      <w:bookmarkStart w:id="174" w:name="_Toc51230289"/>
      <w:bookmarkStart w:id="175" w:name="_Toc129361603"/>
      <w:r w:rsidRPr="00A94455">
        <w:t>4.3.3</w:t>
      </w:r>
      <w:r w:rsidRPr="00A94455">
        <w:tab/>
        <w:t>Operating Systems</w:t>
      </w:r>
      <w:bookmarkEnd w:id="170"/>
      <w:bookmarkEnd w:id="171"/>
      <w:bookmarkEnd w:id="172"/>
      <w:bookmarkEnd w:id="173"/>
      <w:bookmarkEnd w:id="174"/>
      <w:bookmarkEnd w:id="175"/>
    </w:p>
    <w:p w14:paraId="22A23618" w14:textId="77777777" w:rsidR="00052010" w:rsidRDefault="00CF27B2">
      <w:pPr>
        <w:rPr>
          <w:lang w:eastAsia="zh-CN"/>
        </w:rPr>
      </w:pPr>
      <w:r>
        <w:rPr>
          <w:color w:val="000000"/>
        </w:rPr>
        <w:t xml:space="preserve">There are no </w:t>
      </w:r>
      <w:r>
        <w:rPr>
          <w:lang w:eastAsia="zh-CN"/>
        </w:rPr>
        <w:t>AAnF</w:t>
      </w:r>
      <w:r>
        <w:rPr>
          <w:color w:val="000000"/>
        </w:rPr>
        <w:t>-specific additions to clause 4.</w:t>
      </w:r>
      <w:r>
        <w:rPr>
          <w:color w:val="000000"/>
          <w:lang w:eastAsia="zh-CN"/>
        </w:rPr>
        <w:t>3.3</w:t>
      </w:r>
      <w:r>
        <w:rPr>
          <w:color w:val="000000"/>
        </w:rPr>
        <w:t xml:space="preserve"> of TS 33.117 [</w:t>
      </w:r>
      <w:r>
        <w:rPr>
          <w:rFonts w:hint="eastAsia"/>
          <w:color w:val="000000"/>
          <w:lang w:eastAsia="zh-CN"/>
        </w:rPr>
        <w:t>2</w:t>
      </w:r>
      <w:r>
        <w:rPr>
          <w:color w:val="000000"/>
        </w:rPr>
        <w:t>].</w:t>
      </w:r>
    </w:p>
    <w:p w14:paraId="22A23619" w14:textId="77777777" w:rsidR="0032635C" w:rsidRDefault="0032635C" w:rsidP="0032635C">
      <w:pPr>
        <w:pStyle w:val="Heading3"/>
        <w:rPr>
          <w:lang w:eastAsia="zh-CN"/>
        </w:rPr>
      </w:pPr>
      <w:bookmarkStart w:id="176" w:name="_Toc19696905"/>
      <w:bookmarkStart w:id="177" w:name="_Toc26876899"/>
      <w:bookmarkStart w:id="178" w:name="_Toc35529529"/>
      <w:bookmarkStart w:id="179" w:name="_Toc35529620"/>
      <w:bookmarkStart w:id="180" w:name="_Toc51230290"/>
      <w:bookmarkStart w:id="181" w:name="_Toc129361604"/>
      <w:r w:rsidRPr="00A94455">
        <w:t>4.3.4</w:t>
      </w:r>
      <w:r w:rsidRPr="00A94455">
        <w:tab/>
        <w:t>Web Servers</w:t>
      </w:r>
      <w:bookmarkEnd w:id="176"/>
      <w:bookmarkEnd w:id="177"/>
      <w:bookmarkEnd w:id="178"/>
      <w:bookmarkEnd w:id="179"/>
      <w:bookmarkEnd w:id="180"/>
      <w:bookmarkEnd w:id="181"/>
    </w:p>
    <w:p w14:paraId="22A2361A" w14:textId="77777777" w:rsidR="00052010" w:rsidRDefault="00CF27B2">
      <w:pPr>
        <w:rPr>
          <w:lang w:eastAsia="zh-CN"/>
        </w:rPr>
      </w:pPr>
      <w:r>
        <w:rPr>
          <w:color w:val="000000"/>
        </w:rPr>
        <w:t xml:space="preserve">There are no </w:t>
      </w:r>
      <w:r>
        <w:rPr>
          <w:lang w:eastAsia="zh-CN"/>
        </w:rPr>
        <w:t>AAnF</w:t>
      </w:r>
      <w:r>
        <w:rPr>
          <w:color w:val="000000"/>
        </w:rPr>
        <w:t>-specific additions to clause 4.</w:t>
      </w:r>
      <w:r>
        <w:rPr>
          <w:color w:val="000000"/>
          <w:lang w:eastAsia="zh-CN"/>
        </w:rPr>
        <w:t>3.</w:t>
      </w:r>
      <w:r>
        <w:rPr>
          <w:rFonts w:hint="eastAsia"/>
          <w:color w:val="000000"/>
          <w:lang w:eastAsia="zh-CN"/>
        </w:rPr>
        <w:t>4</w:t>
      </w:r>
      <w:r>
        <w:rPr>
          <w:color w:val="000000"/>
        </w:rPr>
        <w:t xml:space="preserve"> of TS 33.117 [</w:t>
      </w:r>
      <w:r>
        <w:rPr>
          <w:rFonts w:hint="eastAsia"/>
          <w:color w:val="000000"/>
          <w:lang w:eastAsia="zh-CN"/>
        </w:rPr>
        <w:t>2</w:t>
      </w:r>
      <w:r>
        <w:rPr>
          <w:color w:val="000000"/>
        </w:rPr>
        <w:t>].</w:t>
      </w:r>
    </w:p>
    <w:p w14:paraId="22A2361B" w14:textId="77777777" w:rsidR="0032635C" w:rsidRDefault="0032635C" w:rsidP="0032635C">
      <w:pPr>
        <w:pStyle w:val="Heading3"/>
        <w:rPr>
          <w:lang w:eastAsia="zh-CN"/>
        </w:rPr>
      </w:pPr>
      <w:bookmarkStart w:id="182" w:name="_Toc19696906"/>
      <w:bookmarkStart w:id="183" w:name="_Toc26876900"/>
      <w:bookmarkStart w:id="184" w:name="_Toc35529530"/>
      <w:bookmarkStart w:id="185" w:name="_Toc35529621"/>
      <w:bookmarkStart w:id="186" w:name="_Toc51230291"/>
      <w:bookmarkStart w:id="187" w:name="_Toc129361605"/>
      <w:r w:rsidRPr="00A94455">
        <w:t>4.3.5</w:t>
      </w:r>
      <w:r w:rsidRPr="00A94455">
        <w:tab/>
        <w:t>Network Devices</w:t>
      </w:r>
      <w:bookmarkEnd w:id="182"/>
      <w:bookmarkEnd w:id="183"/>
      <w:bookmarkEnd w:id="184"/>
      <w:bookmarkEnd w:id="185"/>
      <w:bookmarkEnd w:id="186"/>
      <w:bookmarkEnd w:id="187"/>
    </w:p>
    <w:p w14:paraId="22A2361C" w14:textId="77777777" w:rsidR="00052010" w:rsidRDefault="00CF27B2">
      <w:pPr>
        <w:rPr>
          <w:lang w:eastAsia="zh-CN"/>
        </w:rPr>
      </w:pPr>
      <w:r>
        <w:rPr>
          <w:color w:val="000000"/>
        </w:rPr>
        <w:t xml:space="preserve">There are no </w:t>
      </w:r>
      <w:r>
        <w:rPr>
          <w:lang w:eastAsia="zh-CN"/>
        </w:rPr>
        <w:t>AAnF</w:t>
      </w:r>
      <w:r>
        <w:rPr>
          <w:color w:val="000000"/>
        </w:rPr>
        <w:t>-specific additions to clause 4.</w:t>
      </w:r>
      <w:r>
        <w:rPr>
          <w:color w:val="000000"/>
          <w:lang w:eastAsia="zh-CN"/>
        </w:rPr>
        <w:t>3.5</w:t>
      </w:r>
      <w:r>
        <w:rPr>
          <w:color w:val="000000"/>
        </w:rPr>
        <w:t xml:space="preserve"> of TS 33.117 [</w:t>
      </w:r>
      <w:r>
        <w:rPr>
          <w:rFonts w:hint="eastAsia"/>
          <w:color w:val="000000"/>
          <w:lang w:eastAsia="zh-CN"/>
        </w:rPr>
        <w:t>2</w:t>
      </w:r>
      <w:r>
        <w:rPr>
          <w:color w:val="000000"/>
        </w:rPr>
        <w:t>].</w:t>
      </w:r>
    </w:p>
    <w:p w14:paraId="22A2361D" w14:textId="77777777" w:rsidR="0032635C" w:rsidRDefault="0032635C" w:rsidP="0032635C">
      <w:pPr>
        <w:pStyle w:val="Heading3"/>
        <w:keepNext w:val="0"/>
        <w:keepLines w:val="0"/>
        <w:suppressLineNumbers/>
        <w:suppressAutoHyphens/>
        <w:rPr>
          <w:lang w:eastAsia="zh-CN"/>
        </w:rPr>
      </w:pPr>
      <w:bookmarkStart w:id="188" w:name="_Toc19696907"/>
      <w:bookmarkStart w:id="189" w:name="_Toc26876901"/>
      <w:bookmarkStart w:id="190" w:name="_Toc35529531"/>
      <w:bookmarkStart w:id="191" w:name="_Toc35529622"/>
      <w:bookmarkStart w:id="192" w:name="_Toc51230292"/>
      <w:bookmarkStart w:id="193" w:name="_Toc129361606"/>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188"/>
      <w:bookmarkEnd w:id="189"/>
      <w:bookmarkEnd w:id="190"/>
      <w:bookmarkEnd w:id="191"/>
      <w:bookmarkEnd w:id="192"/>
      <w:bookmarkEnd w:id="193"/>
      <w:r w:rsidRPr="00A94455">
        <w:rPr>
          <w:rFonts w:hint="eastAsia"/>
        </w:rPr>
        <w:t xml:space="preserve"> </w:t>
      </w:r>
    </w:p>
    <w:p w14:paraId="22A2361E" w14:textId="77777777" w:rsidR="00052010" w:rsidRDefault="00CF27B2">
      <w:pPr>
        <w:rPr>
          <w:lang w:eastAsia="zh-CN"/>
        </w:rPr>
      </w:pPr>
      <w:r>
        <w:rPr>
          <w:color w:val="000000"/>
        </w:rPr>
        <w:t xml:space="preserve">There are no </w:t>
      </w:r>
      <w:r>
        <w:rPr>
          <w:lang w:eastAsia="zh-CN"/>
        </w:rPr>
        <w:t>AAnF</w:t>
      </w:r>
      <w:r>
        <w:rPr>
          <w:color w:val="000000"/>
        </w:rPr>
        <w:t>-specific additions to clause 4.</w:t>
      </w:r>
      <w:r>
        <w:rPr>
          <w:color w:val="000000"/>
          <w:lang w:eastAsia="zh-CN"/>
        </w:rPr>
        <w:t>3.6</w:t>
      </w:r>
      <w:r>
        <w:rPr>
          <w:color w:val="000000"/>
        </w:rPr>
        <w:t xml:space="preserve"> of TS 33.117 [</w:t>
      </w:r>
      <w:r>
        <w:rPr>
          <w:rFonts w:hint="eastAsia"/>
          <w:color w:val="000000"/>
          <w:lang w:eastAsia="zh-CN"/>
        </w:rPr>
        <w:t>2</w:t>
      </w:r>
      <w:r>
        <w:rPr>
          <w:color w:val="000000"/>
        </w:rPr>
        <w:t>].</w:t>
      </w:r>
    </w:p>
    <w:p w14:paraId="22A2361F" w14:textId="77777777" w:rsidR="0032635C" w:rsidRDefault="0032635C" w:rsidP="0032635C">
      <w:pPr>
        <w:pStyle w:val="Heading2"/>
        <w:keepNext w:val="0"/>
        <w:keepLines w:val="0"/>
        <w:suppressLineNumbers/>
        <w:suppressAutoHyphens/>
        <w:rPr>
          <w:lang w:eastAsia="zh-CN"/>
        </w:rPr>
      </w:pPr>
      <w:bookmarkStart w:id="194" w:name="_Toc19696908"/>
      <w:bookmarkStart w:id="195" w:name="_Toc26876902"/>
      <w:bookmarkStart w:id="196" w:name="_Toc35529532"/>
      <w:bookmarkStart w:id="197" w:name="_Toc35529623"/>
      <w:bookmarkStart w:id="198" w:name="_Toc51230293"/>
      <w:bookmarkStart w:id="199" w:name="_Toc129361607"/>
      <w:r w:rsidRPr="00A94455">
        <w:lastRenderedPageBreak/>
        <w:t>4.4</w:t>
      </w:r>
      <w:r w:rsidRPr="00A94455">
        <w:tab/>
      </w:r>
      <w:r w:rsidR="00BC676C">
        <w:rPr>
          <w:rFonts w:hint="eastAsia"/>
          <w:lang w:eastAsia="zh-CN"/>
        </w:rPr>
        <w:t>AA</w:t>
      </w:r>
      <w:r>
        <w:rPr>
          <w:lang w:eastAsia="zh-CN"/>
        </w:rPr>
        <w:t>nF</w:t>
      </w:r>
      <w:r w:rsidRPr="00A94455">
        <w:t>-specific adaptations of basic vulnerability testing requirements and related test cases</w:t>
      </w:r>
      <w:bookmarkEnd w:id="194"/>
      <w:bookmarkEnd w:id="195"/>
      <w:bookmarkEnd w:id="196"/>
      <w:bookmarkEnd w:id="197"/>
      <w:bookmarkEnd w:id="198"/>
      <w:bookmarkEnd w:id="199"/>
    </w:p>
    <w:p w14:paraId="05648C9F" w14:textId="77777777" w:rsidR="00D51700" w:rsidRDefault="00CF27B2">
      <w:pPr>
        <w:rPr>
          <w:color w:val="000000"/>
        </w:rPr>
      </w:pPr>
      <w:r>
        <w:rPr>
          <w:color w:val="000000"/>
        </w:rPr>
        <w:t xml:space="preserve">There are no </w:t>
      </w:r>
      <w:r>
        <w:rPr>
          <w:lang w:eastAsia="zh-CN"/>
        </w:rPr>
        <w:t>AAnF</w:t>
      </w:r>
      <w:r>
        <w:rPr>
          <w:color w:val="000000"/>
        </w:rPr>
        <w:t>-specific additions to clause 4.4 of TS 33.117 [</w:t>
      </w:r>
      <w:r>
        <w:rPr>
          <w:rFonts w:hint="eastAsia"/>
          <w:color w:val="000000"/>
          <w:lang w:eastAsia="zh-CN"/>
        </w:rPr>
        <w:t>2</w:t>
      </w:r>
      <w:r>
        <w:rPr>
          <w:color w:val="000000"/>
        </w:rPr>
        <w:t>].</w:t>
      </w:r>
      <w:bookmarkStart w:id="200" w:name="tsgNames"/>
      <w:bookmarkEnd w:id="200"/>
    </w:p>
    <w:p w14:paraId="2BCBCB8E" w14:textId="3A630FDE" w:rsidR="00781C8E" w:rsidRDefault="00080512">
      <w:pPr>
        <w:rPr>
          <w:i/>
        </w:rPr>
      </w:pPr>
      <w:r w:rsidRPr="004D3578">
        <w:rPr>
          <w:i/>
        </w:rPr>
        <w:br w:type="page"/>
      </w:r>
    </w:p>
    <w:p w14:paraId="22A23620" w14:textId="541EA3DF" w:rsidR="00052010" w:rsidRDefault="00080512" w:rsidP="00781C8E">
      <w:pPr>
        <w:pStyle w:val="Heading8"/>
      </w:pPr>
      <w:bookmarkStart w:id="201" w:name="_Toc129361608"/>
      <w:r w:rsidRPr="004D3578">
        <w:lastRenderedPageBreak/>
        <w:t xml:space="preserve">Annex </w:t>
      </w:r>
      <w:r w:rsidR="00781C8E">
        <w:t>A</w:t>
      </w:r>
      <w:r w:rsidRPr="004D3578">
        <w:t xml:space="preserve"> (informative)</w:t>
      </w:r>
      <w:r w:rsidR="0032635C" w:rsidRPr="004D3578">
        <w:t xml:space="preserve">: </w:t>
      </w:r>
      <w:r w:rsidRPr="004D3578">
        <w:br/>
        <w:t>Change history</w:t>
      </w:r>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22A23622" w14:textId="77777777" w:rsidTr="0032635C">
        <w:trPr>
          <w:cantSplit/>
        </w:trPr>
        <w:tc>
          <w:tcPr>
            <w:tcW w:w="9639" w:type="dxa"/>
            <w:gridSpan w:val="8"/>
            <w:tcBorders>
              <w:bottom w:val="nil"/>
            </w:tcBorders>
            <w:shd w:val="solid" w:color="FFFFFF" w:fill="auto"/>
          </w:tcPr>
          <w:p w14:paraId="22A23621" w14:textId="77777777" w:rsidR="003C3971" w:rsidRPr="00235394" w:rsidRDefault="003C3971" w:rsidP="00C72833">
            <w:pPr>
              <w:pStyle w:val="TAL"/>
              <w:jc w:val="center"/>
              <w:rPr>
                <w:b/>
                <w:sz w:val="16"/>
              </w:rPr>
            </w:pPr>
            <w:bookmarkStart w:id="202" w:name="historyclause"/>
            <w:bookmarkEnd w:id="202"/>
            <w:r w:rsidRPr="00235394">
              <w:rPr>
                <w:b/>
              </w:rPr>
              <w:t>Change history</w:t>
            </w:r>
          </w:p>
        </w:tc>
      </w:tr>
      <w:tr w:rsidR="003C3971" w:rsidRPr="00235394" w14:paraId="22A2362B" w14:textId="77777777" w:rsidTr="000757C7">
        <w:tc>
          <w:tcPr>
            <w:tcW w:w="800" w:type="dxa"/>
            <w:shd w:val="pct10" w:color="auto" w:fill="FFFFFF"/>
          </w:tcPr>
          <w:p w14:paraId="22A23623"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2A23624" w14:textId="77777777" w:rsidR="003C3971" w:rsidRPr="00235394" w:rsidRDefault="00DF2B1F" w:rsidP="00C72833">
            <w:pPr>
              <w:pStyle w:val="TAL"/>
              <w:rPr>
                <w:b/>
                <w:sz w:val="16"/>
              </w:rPr>
            </w:pPr>
            <w:r>
              <w:rPr>
                <w:b/>
                <w:sz w:val="16"/>
              </w:rPr>
              <w:t>Meeting</w:t>
            </w:r>
          </w:p>
        </w:tc>
        <w:tc>
          <w:tcPr>
            <w:tcW w:w="899" w:type="dxa"/>
            <w:shd w:val="pct10" w:color="auto" w:fill="FFFFFF"/>
          </w:tcPr>
          <w:p w14:paraId="22A236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2A2362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A2362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A23628" w14:textId="77777777" w:rsidR="003C3971" w:rsidRPr="00235394" w:rsidRDefault="003C3971" w:rsidP="00C72833">
            <w:pPr>
              <w:pStyle w:val="TAL"/>
              <w:rPr>
                <w:b/>
                <w:sz w:val="16"/>
              </w:rPr>
            </w:pPr>
            <w:r>
              <w:rPr>
                <w:b/>
                <w:sz w:val="16"/>
              </w:rPr>
              <w:t>Cat</w:t>
            </w:r>
          </w:p>
        </w:tc>
        <w:tc>
          <w:tcPr>
            <w:tcW w:w="4962" w:type="dxa"/>
            <w:shd w:val="pct10" w:color="auto" w:fill="FFFFFF"/>
          </w:tcPr>
          <w:p w14:paraId="22A2362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A23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2A23634" w14:textId="77777777" w:rsidTr="000757C7">
        <w:tc>
          <w:tcPr>
            <w:tcW w:w="800" w:type="dxa"/>
            <w:shd w:val="solid" w:color="FFFFFF" w:fill="auto"/>
          </w:tcPr>
          <w:p w14:paraId="22A2362C" w14:textId="77777777" w:rsidR="003C3971" w:rsidRPr="006B0D02" w:rsidRDefault="000757C7" w:rsidP="00BC676C">
            <w:pPr>
              <w:pStyle w:val="TAC"/>
              <w:rPr>
                <w:sz w:val="16"/>
                <w:szCs w:val="16"/>
                <w:lang w:eastAsia="zh-CN"/>
              </w:rPr>
            </w:pPr>
            <w:r>
              <w:rPr>
                <w:sz w:val="16"/>
                <w:szCs w:val="16"/>
              </w:rPr>
              <w:t>2022-0</w:t>
            </w:r>
            <w:r w:rsidR="00BC676C">
              <w:rPr>
                <w:rFonts w:hint="eastAsia"/>
                <w:sz w:val="16"/>
                <w:szCs w:val="16"/>
                <w:lang w:eastAsia="zh-CN"/>
              </w:rPr>
              <w:t>5</w:t>
            </w:r>
          </w:p>
        </w:tc>
        <w:tc>
          <w:tcPr>
            <w:tcW w:w="995" w:type="dxa"/>
            <w:shd w:val="solid" w:color="FFFFFF" w:fill="auto"/>
          </w:tcPr>
          <w:p w14:paraId="22A2362D" w14:textId="77777777" w:rsidR="003C3971" w:rsidRPr="006B0D02" w:rsidRDefault="000757C7" w:rsidP="00BC676C">
            <w:pPr>
              <w:pStyle w:val="TAC"/>
              <w:rPr>
                <w:sz w:val="16"/>
                <w:szCs w:val="16"/>
              </w:rPr>
            </w:pPr>
            <w:r>
              <w:rPr>
                <w:sz w:val="16"/>
                <w:szCs w:val="16"/>
              </w:rPr>
              <w:t>SA3#10</w:t>
            </w:r>
            <w:r w:rsidR="00BC676C">
              <w:rPr>
                <w:rFonts w:hint="eastAsia"/>
                <w:sz w:val="16"/>
                <w:szCs w:val="16"/>
                <w:lang w:eastAsia="zh-CN"/>
              </w:rPr>
              <w:t>7</w:t>
            </w:r>
            <w:r>
              <w:rPr>
                <w:sz w:val="16"/>
                <w:szCs w:val="16"/>
              </w:rPr>
              <w:t>-e</w:t>
            </w:r>
          </w:p>
        </w:tc>
        <w:tc>
          <w:tcPr>
            <w:tcW w:w="899" w:type="dxa"/>
            <w:shd w:val="solid" w:color="FFFFFF" w:fill="auto"/>
          </w:tcPr>
          <w:p w14:paraId="22A2362E" w14:textId="77777777" w:rsidR="003C3971"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14:paraId="22A2362F" w14:textId="77777777" w:rsidR="003C3971" w:rsidRPr="006B0D02" w:rsidRDefault="003C3971" w:rsidP="00C72833">
            <w:pPr>
              <w:pStyle w:val="TAL"/>
              <w:rPr>
                <w:sz w:val="16"/>
                <w:szCs w:val="16"/>
              </w:rPr>
            </w:pPr>
          </w:p>
        </w:tc>
        <w:tc>
          <w:tcPr>
            <w:tcW w:w="425" w:type="dxa"/>
            <w:shd w:val="solid" w:color="FFFFFF" w:fill="auto"/>
          </w:tcPr>
          <w:p w14:paraId="22A23630" w14:textId="77777777" w:rsidR="003C3971" w:rsidRPr="006B0D02" w:rsidRDefault="003C3971" w:rsidP="00C72833">
            <w:pPr>
              <w:pStyle w:val="TAR"/>
              <w:rPr>
                <w:sz w:val="16"/>
                <w:szCs w:val="16"/>
              </w:rPr>
            </w:pPr>
          </w:p>
        </w:tc>
        <w:tc>
          <w:tcPr>
            <w:tcW w:w="425" w:type="dxa"/>
            <w:shd w:val="solid" w:color="FFFFFF" w:fill="auto"/>
          </w:tcPr>
          <w:p w14:paraId="22A23631" w14:textId="77777777" w:rsidR="003C3971" w:rsidRPr="006B0D02" w:rsidRDefault="003C3971" w:rsidP="00C72833">
            <w:pPr>
              <w:pStyle w:val="TAC"/>
              <w:rPr>
                <w:sz w:val="16"/>
                <w:szCs w:val="16"/>
              </w:rPr>
            </w:pPr>
          </w:p>
        </w:tc>
        <w:tc>
          <w:tcPr>
            <w:tcW w:w="4962" w:type="dxa"/>
            <w:shd w:val="solid" w:color="FFFFFF" w:fill="auto"/>
          </w:tcPr>
          <w:p w14:paraId="22A23632" w14:textId="77777777" w:rsidR="003C3971" w:rsidRPr="006B0D02" w:rsidRDefault="000757C7" w:rsidP="00C72833">
            <w:pPr>
              <w:pStyle w:val="TAL"/>
              <w:rPr>
                <w:sz w:val="16"/>
                <w:szCs w:val="16"/>
              </w:rPr>
            </w:pPr>
            <w:r>
              <w:rPr>
                <w:sz w:val="16"/>
                <w:szCs w:val="16"/>
              </w:rPr>
              <w:t>TS skeleton</w:t>
            </w:r>
          </w:p>
        </w:tc>
        <w:tc>
          <w:tcPr>
            <w:tcW w:w="708" w:type="dxa"/>
            <w:shd w:val="solid" w:color="FFFFFF" w:fill="auto"/>
          </w:tcPr>
          <w:p w14:paraId="22A23633" w14:textId="77777777" w:rsidR="003C3971" w:rsidRPr="007D6048" w:rsidRDefault="000757C7" w:rsidP="00C72833">
            <w:pPr>
              <w:pStyle w:val="TAC"/>
              <w:rPr>
                <w:sz w:val="16"/>
                <w:szCs w:val="16"/>
              </w:rPr>
            </w:pPr>
            <w:r>
              <w:rPr>
                <w:sz w:val="16"/>
                <w:szCs w:val="16"/>
              </w:rPr>
              <w:t>0.0.0</w:t>
            </w:r>
          </w:p>
        </w:tc>
      </w:tr>
      <w:tr w:rsidR="006A0074" w:rsidRPr="006B0D02" w14:paraId="22A2363D" w14:textId="77777777" w:rsidTr="000757C7">
        <w:tc>
          <w:tcPr>
            <w:tcW w:w="800" w:type="dxa"/>
            <w:shd w:val="solid" w:color="FFFFFF" w:fill="auto"/>
          </w:tcPr>
          <w:p w14:paraId="22A23635" w14:textId="77777777" w:rsidR="006A0074" w:rsidRDefault="006A0074" w:rsidP="00BC676C">
            <w:pPr>
              <w:pStyle w:val="TAC"/>
              <w:rPr>
                <w:sz w:val="16"/>
                <w:szCs w:val="16"/>
                <w:lang w:eastAsia="zh-CN"/>
              </w:rPr>
            </w:pPr>
            <w:r>
              <w:rPr>
                <w:rFonts w:hint="eastAsia"/>
                <w:sz w:val="16"/>
                <w:szCs w:val="16"/>
                <w:lang w:eastAsia="zh-CN"/>
              </w:rPr>
              <w:t>2022-06</w:t>
            </w:r>
          </w:p>
        </w:tc>
        <w:tc>
          <w:tcPr>
            <w:tcW w:w="995" w:type="dxa"/>
            <w:shd w:val="solid" w:color="FFFFFF" w:fill="auto"/>
          </w:tcPr>
          <w:p w14:paraId="22A23636" w14:textId="77777777" w:rsidR="006A0074" w:rsidRDefault="006A0074" w:rsidP="00BC676C">
            <w:pPr>
              <w:pStyle w:val="TAC"/>
              <w:rPr>
                <w:sz w:val="16"/>
                <w:szCs w:val="16"/>
              </w:rPr>
            </w:pPr>
            <w:bookmarkStart w:id="203" w:name="OLE_LINK3"/>
            <w:bookmarkStart w:id="204" w:name="OLE_LINK4"/>
            <w:r>
              <w:rPr>
                <w:sz w:val="16"/>
                <w:szCs w:val="16"/>
              </w:rPr>
              <w:t>SA3#10</w:t>
            </w:r>
            <w:r>
              <w:rPr>
                <w:rFonts w:hint="eastAsia"/>
                <w:sz w:val="16"/>
                <w:szCs w:val="16"/>
                <w:lang w:eastAsia="zh-CN"/>
              </w:rPr>
              <w:t>7</w:t>
            </w:r>
            <w:r>
              <w:rPr>
                <w:sz w:val="16"/>
                <w:szCs w:val="16"/>
              </w:rPr>
              <w:t>-e</w:t>
            </w:r>
            <w:bookmarkEnd w:id="203"/>
            <w:bookmarkEnd w:id="204"/>
          </w:p>
        </w:tc>
        <w:tc>
          <w:tcPr>
            <w:tcW w:w="899" w:type="dxa"/>
            <w:shd w:val="solid" w:color="FFFFFF" w:fill="auto"/>
          </w:tcPr>
          <w:p w14:paraId="22A23637" w14:textId="77777777" w:rsidR="006A0074"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14:paraId="22A23638" w14:textId="77777777" w:rsidR="006A0074" w:rsidRPr="006B0D02" w:rsidRDefault="006A0074" w:rsidP="00C72833">
            <w:pPr>
              <w:pStyle w:val="TAL"/>
              <w:rPr>
                <w:sz w:val="16"/>
                <w:szCs w:val="16"/>
              </w:rPr>
            </w:pPr>
          </w:p>
        </w:tc>
        <w:tc>
          <w:tcPr>
            <w:tcW w:w="425" w:type="dxa"/>
            <w:shd w:val="solid" w:color="FFFFFF" w:fill="auto"/>
          </w:tcPr>
          <w:p w14:paraId="22A23639" w14:textId="77777777" w:rsidR="006A0074" w:rsidRPr="006B0D02" w:rsidRDefault="006A0074" w:rsidP="00C72833">
            <w:pPr>
              <w:pStyle w:val="TAR"/>
              <w:rPr>
                <w:sz w:val="16"/>
                <w:szCs w:val="16"/>
              </w:rPr>
            </w:pPr>
          </w:p>
        </w:tc>
        <w:tc>
          <w:tcPr>
            <w:tcW w:w="425" w:type="dxa"/>
            <w:shd w:val="solid" w:color="FFFFFF" w:fill="auto"/>
          </w:tcPr>
          <w:p w14:paraId="22A2363A" w14:textId="77777777" w:rsidR="006A0074" w:rsidRPr="006B0D02" w:rsidRDefault="006A0074" w:rsidP="00C72833">
            <w:pPr>
              <w:pStyle w:val="TAC"/>
              <w:rPr>
                <w:sz w:val="16"/>
                <w:szCs w:val="16"/>
              </w:rPr>
            </w:pPr>
          </w:p>
        </w:tc>
        <w:tc>
          <w:tcPr>
            <w:tcW w:w="4962" w:type="dxa"/>
            <w:shd w:val="solid" w:color="FFFFFF" w:fill="auto"/>
          </w:tcPr>
          <w:p w14:paraId="22A2363B" w14:textId="77777777" w:rsidR="006A0074" w:rsidRDefault="006A0074" w:rsidP="00C72833">
            <w:pPr>
              <w:pStyle w:val="TAL"/>
              <w:rPr>
                <w:sz w:val="16"/>
                <w:szCs w:val="16"/>
                <w:lang w:eastAsia="zh-CN"/>
              </w:rPr>
            </w:pPr>
            <w:r>
              <w:rPr>
                <w:rFonts w:hint="eastAsia"/>
                <w:sz w:val="16"/>
                <w:szCs w:val="16"/>
                <w:lang w:eastAsia="zh-CN"/>
              </w:rPr>
              <w:t>S3-220809</w:t>
            </w:r>
            <w:r w:rsidR="00BA11AA">
              <w:rPr>
                <w:rFonts w:hint="eastAsia"/>
                <w:sz w:val="16"/>
                <w:szCs w:val="16"/>
                <w:lang w:eastAsia="zh-CN"/>
              </w:rPr>
              <w:t>, S3-221156, S3-221159</w:t>
            </w:r>
          </w:p>
        </w:tc>
        <w:tc>
          <w:tcPr>
            <w:tcW w:w="708" w:type="dxa"/>
            <w:shd w:val="solid" w:color="FFFFFF" w:fill="auto"/>
          </w:tcPr>
          <w:p w14:paraId="22A2363C" w14:textId="77777777" w:rsidR="006A0074" w:rsidRDefault="00BA11AA" w:rsidP="00C72833">
            <w:pPr>
              <w:pStyle w:val="TAC"/>
              <w:rPr>
                <w:sz w:val="16"/>
                <w:szCs w:val="16"/>
                <w:lang w:eastAsia="zh-CN"/>
              </w:rPr>
            </w:pPr>
            <w:r>
              <w:rPr>
                <w:rFonts w:hint="eastAsia"/>
                <w:sz w:val="16"/>
                <w:szCs w:val="16"/>
                <w:lang w:eastAsia="zh-CN"/>
              </w:rPr>
              <w:t>0.1.0</w:t>
            </w:r>
          </w:p>
        </w:tc>
      </w:tr>
      <w:tr w:rsidR="00CF27B2" w:rsidRPr="006B0D02" w14:paraId="22A23646" w14:textId="77777777" w:rsidTr="000757C7">
        <w:tc>
          <w:tcPr>
            <w:tcW w:w="800" w:type="dxa"/>
            <w:shd w:val="solid" w:color="FFFFFF" w:fill="auto"/>
          </w:tcPr>
          <w:p w14:paraId="22A2363E" w14:textId="77777777" w:rsidR="00CF27B2" w:rsidRDefault="00CF27B2" w:rsidP="00BC676C">
            <w:pPr>
              <w:pStyle w:val="TAC"/>
              <w:rPr>
                <w:sz w:val="16"/>
                <w:szCs w:val="16"/>
                <w:lang w:eastAsia="zh-CN"/>
              </w:rPr>
            </w:pPr>
            <w:r>
              <w:rPr>
                <w:rFonts w:hint="eastAsia"/>
                <w:sz w:val="16"/>
                <w:szCs w:val="16"/>
                <w:lang w:eastAsia="zh-CN"/>
              </w:rPr>
              <w:t>2022-08</w:t>
            </w:r>
          </w:p>
        </w:tc>
        <w:tc>
          <w:tcPr>
            <w:tcW w:w="995" w:type="dxa"/>
            <w:shd w:val="solid" w:color="FFFFFF" w:fill="auto"/>
          </w:tcPr>
          <w:p w14:paraId="22A2363F" w14:textId="77777777" w:rsidR="00CF27B2" w:rsidRDefault="00CF27B2" w:rsidP="00BC676C">
            <w:pPr>
              <w:pStyle w:val="TAC"/>
              <w:rPr>
                <w:sz w:val="16"/>
                <w:szCs w:val="16"/>
              </w:rPr>
            </w:pPr>
            <w:r>
              <w:rPr>
                <w:sz w:val="16"/>
                <w:szCs w:val="16"/>
              </w:rPr>
              <w:t>SA3#10</w:t>
            </w:r>
            <w:r w:rsidR="00F76478">
              <w:rPr>
                <w:rFonts w:hint="eastAsia"/>
                <w:sz w:val="16"/>
                <w:szCs w:val="16"/>
                <w:lang w:eastAsia="zh-CN"/>
              </w:rPr>
              <w:t>8</w:t>
            </w:r>
            <w:r>
              <w:rPr>
                <w:sz w:val="16"/>
                <w:szCs w:val="16"/>
              </w:rPr>
              <w:t>-e</w:t>
            </w:r>
          </w:p>
        </w:tc>
        <w:tc>
          <w:tcPr>
            <w:tcW w:w="899" w:type="dxa"/>
            <w:shd w:val="solid" w:color="FFFFFF" w:fill="auto"/>
          </w:tcPr>
          <w:p w14:paraId="22A23640" w14:textId="77777777" w:rsidR="00CF27B2" w:rsidRPr="006B0D02" w:rsidRDefault="00CF27B2" w:rsidP="00C72833">
            <w:pPr>
              <w:pStyle w:val="TAC"/>
              <w:rPr>
                <w:sz w:val="16"/>
                <w:szCs w:val="16"/>
                <w:lang w:eastAsia="zh-CN"/>
              </w:rPr>
            </w:pPr>
            <w:r>
              <w:rPr>
                <w:rFonts w:hint="eastAsia"/>
                <w:sz w:val="16"/>
                <w:szCs w:val="16"/>
                <w:lang w:eastAsia="zh-CN"/>
              </w:rPr>
              <w:t>S3-222276</w:t>
            </w:r>
          </w:p>
        </w:tc>
        <w:tc>
          <w:tcPr>
            <w:tcW w:w="425" w:type="dxa"/>
            <w:shd w:val="solid" w:color="FFFFFF" w:fill="auto"/>
          </w:tcPr>
          <w:p w14:paraId="22A23641" w14:textId="77777777" w:rsidR="00CF27B2" w:rsidRPr="006B0D02" w:rsidRDefault="00CF27B2" w:rsidP="00C72833">
            <w:pPr>
              <w:pStyle w:val="TAL"/>
              <w:rPr>
                <w:sz w:val="16"/>
                <w:szCs w:val="16"/>
              </w:rPr>
            </w:pPr>
          </w:p>
        </w:tc>
        <w:tc>
          <w:tcPr>
            <w:tcW w:w="425" w:type="dxa"/>
            <w:shd w:val="solid" w:color="FFFFFF" w:fill="auto"/>
          </w:tcPr>
          <w:p w14:paraId="22A23642" w14:textId="77777777" w:rsidR="00CF27B2" w:rsidRPr="006B0D02" w:rsidRDefault="00CF27B2" w:rsidP="00C72833">
            <w:pPr>
              <w:pStyle w:val="TAR"/>
              <w:rPr>
                <w:sz w:val="16"/>
                <w:szCs w:val="16"/>
              </w:rPr>
            </w:pPr>
          </w:p>
        </w:tc>
        <w:tc>
          <w:tcPr>
            <w:tcW w:w="425" w:type="dxa"/>
            <w:shd w:val="solid" w:color="FFFFFF" w:fill="auto"/>
          </w:tcPr>
          <w:p w14:paraId="22A23643" w14:textId="77777777" w:rsidR="00CF27B2" w:rsidRPr="006B0D02" w:rsidRDefault="00CF27B2" w:rsidP="00C72833">
            <w:pPr>
              <w:pStyle w:val="TAC"/>
              <w:rPr>
                <w:sz w:val="16"/>
                <w:szCs w:val="16"/>
              </w:rPr>
            </w:pPr>
          </w:p>
        </w:tc>
        <w:tc>
          <w:tcPr>
            <w:tcW w:w="4962" w:type="dxa"/>
            <w:shd w:val="solid" w:color="FFFFFF" w:fill="auto"/>
          </w:tcPr>
          <w:p w14:paraId="22A23644" w14:textId="77777777" w:rsidR="00CF27B2" w:rsidRDefault="00CF27B2" w:rsidP="00C72833">
            <w:pPr>
              <w:pStyle w:val="TAL"/>
              <w:rPr>
                <w:sz w:val="16"/>
                <w:szCs w:val="16"/>
                <w:lang w:eastAsia="zh-CN"/>
              </w:rPr>
            </w:pPr>
            <w:r>
              <w:rPr>
                <w:rFonts w:hint="eastAsia"/>
                <w:sz w:val="16"/>
                <w:szCs w:val="16"/>
                <w:lang w:eastAsia="zh-CN"/>
              </w:rPr>
              <w:t>S3-221752, S3-222134, S3-222135</w:t>
            </w:r>
            <w:r w:rsidR="00CF4A4D">
              <w:rPr>
                <w:rFonts w:hint="eastAsia"/>
                <w:sz w:val="16"/>
                <w:szCs w:val="16"/>
                <w:lang w:eastAsia="zh-CN"/>
              </w:rPr>
              <w:t>, S3-222138. S3-222139. S3-222140. S3-222141</w:t>
            </w:r>
          </w:p>
        </w:tc>
        <w:tc>
          <w:tcPr>
            <w:tcW w:w="708" w:type="dxa"/>
            <w:shd w:val="solid" w:color="FFFFFF" w:fill="auto"/>
          </w:tcPr>
          <w:p w14:paraId="22A23645" w14:textId="77777777" w:rsidR="00CF27B2" w:rsidRDefault="00CF4A4D" w:rsidP="00C72833">
            <w:pPr>
              <w:pStyle w:val="TAC"/>
              <w:rPr>
                <w:sz w:val="16"/>
                <w:szCs w:val="16"/>
                <w:lang w:eastAsia="zh-CN"/>
              </w:rPr>
            </w:pPr>
            <w:r>
              <w:rPr>
                <w:rFonts w:hint="eastAsia"/>
                <w:sz w:val="16"/>
                <w:szCs w:val="16"/>
                <w:lang w:eastAsia="zh-CN"/>
              </w:rPr>
              <w:t>0.2.0</w:t>
            </w:r>
          </w:p>
        </w:tc>
      </w:tr>
      <w:tr w:rsidR="004C2B60" w:rsidRPr="006B0D02" w14:paraId="22A2364F" w14:textId="77777777" w:rsidTr="000757C7">
        <w:tc>
          <w:tcPr>
            <w:tcW w:w="800" w:type="dxa"/>
            <w:shd w:val="solid" w:color="FFFFFF" w:fill="auto"/>
          </w:tcPr>
          <w:p w14:paraId="22A23647" w14:textId="77777777" w:rsidR="004C2B60" w:rsidRDefault="004C2B60" w:rsidP="00BC676C">
            <w:pPr>
              <w:pStyle w:val="TAC"/>
              <w:rPr>
                <w:sz w:val="16"/>
                <w:szCs w:val="16"/>
                <w:lang w:eastAsia="zh-CN"/>
              </w:rPr>
            </w:pPr>
            <w:r>
              <w:rPr>
                <w:rFonts w:hint="eastAsia"/>
                <w:sz w:val="16"/>
                <w:szCs w:val="16"/>
                <w:lang w:eastAsia="zh-CN"/>
              </w:rPr>
              <w:t>2022-11</w:t>
            </w:r>
          </w:p>
        </w:tc>
        <w:tc>
          <w:tcPr>
            <w:tcW w:w="995" w:type="dxa"/>
            <w:shd w:val="solid" w:color="FFFFFF" w:fill="auto"/>
          </w:tcPr>
          <w:p w14:paraId="22A23648" w14:textId="77777777" w:rsidR="004C2B60" w:rsidRDefault="004C2B60" w:rsidP="004C2B60">
            <w:pPr>
              <w:pStyle w:val="TAC"/>
              <w:rPr>
                <w:sz w:val="16"/>
                <w:szCs w:val="16"/>
              </w:rPr>
            </w:pPr>
            <w:r>
              <w:rPr>
                <w:sz w:val="16"/>
                <w:szCs w:val="16"/>
              </w:rPr>
              <w:t>SA3#10</w:t>
            </w:r>
            <w:r>
              <w:rPr>
                <w:rFonts w:hint="eastAsia"/>
                <w:sz w:val="16"/>
                <w:szCs w:val="16"/>
                <w:lang w:eastAsia="zh-CN"/>
              </w:rPr>
              <w:t>9</w:t>
            </w:r>
            <w:r>
              <w:rPr>
                <w:sz w:val="16"/>
                <w:szCs w:val="16"/>
              </w:rPr>
              <w:t>-e</w:t>
            </w:r>
          </w:p>
        </w:tc>
        <w:tc>
          <w:tcPr>
            <w:tcW w:w="899" w:type="dxa"/>
            <w:shd w:val="solid" w:color="FFFFFF" w:fill="auto"/>
          </w:tcPr>
          <w:p w14:paraId="22A23649" w14:textId="77777777" w:rsidR="004C2B60" w:rsidRDefault="004C2B60" w:rsidP="00C72833">
            <w:pPr>
              <w:pStyle w:val="TAC"/>
              <w:rPr>
                <w:sz w:val="16"/>
                <w:szCs w:val="16"/>
                <w:lang w:eastAsia="zh-CN"/>
              </w:rPr>
            </w:pPr>
            <w:r>
              <w:rPr>
                <w:rFonts w:hint="eastAsia"/>
                <w:sz w:val="16"/>
                <w:szCs w:val="16"/>
                <w:lang w:eastAsia="zh-CN"/>
              </w:rPr>
              <w:t>S3-224098</w:t>
            </w:r>
          </w:p>
        </w:tc>
        <w:tc>
          <w:tcPr>
            <w:tcW w:w="425" w:type="dxa"/>
            <w:shd w:val="solid" w:color="FFFFFF" w:fill="auto"/>
          </w:tcPr>
          <w:p w14:paraId="22A2364A" w14:textId="77777777" w:rsidR="004C2B60" w:rsidRPr="006B0D02" w:rsidRDefault="004C2B60" w:rsidP="00C72833">
            <w:pPr>
              <w:pStyle w:val="TAL"/>
              <w:rPr>
                <w:sz w:val="16"/>
                <w:szCs w:val="16"/>
              </w:rPr>
            </w:pPr>
          </w:p>
        </w:tc>
        <w:tc>
          <w:tcPr>
            <w:tcW w:w="425" w:type="dxa"/>
            <w:shd w:val="solid" w:color="FFFFFF" w:fill="auto"/>
          </w:tcPr>
          <w:p w14:paraId="22A2364B" w14:textId="77777777" w:rsidR="004C2B60" w:rsidRPr="006B0D02" w:rsidRDefault="004C2B60" w:rsidP="00C72833">
            <w:pPr>
              <w:pStyle w:val="TAR"/>
              <w:rPr>
                <w:sz w:val="16"/>
                <w:szCs w:val="16"/>
              </w:rPr>
            </w:pPr>
          </w:p>
        </w:tc>
        <w:tc>
          <w:tcPr>
            <w:tcW w:w="425" w:type="dxa"/>
            <w:shd w:val="solid" w:color="FFFFFF" w:fill="auto"/>
          </w:tcPr>
          <w:p w14:paraId="22A2364C" w14:textId="77777777" w:rsidR="004C2B60" w:rsidRPr="006B0D02" w:rsidRDefault="004C2B60" w:rsidP="00C72833">
            <w:pPr>
              <w:pStyle w:val="TAC"/>
              <w:rPr>
                <w:sz w:val="16"/>
                <w:szCs w:val="16"/>
              </w:rPr>
            </w:pPr>
          </w:p>
        </w:tc>
        <w:tc>
          <w:tcPr>
            <w:tcW w:w="4962" w:type="dxa"/>
            <w:shd w:val="solid" w:color="FFFFFF" w:fill="auto"/>
          </w:tcPr>
          <w:p w14:paraId="22A2364D" w14:textId="77777777" w:rsidR="004C2B60" w:rsidRDefault="004C2B60" w:rsidP="00C72833">
            <w:pPr>
              <w:pStyle w:val="TAL"/>
              <w:rPr>
                <w:sz w:val="16"/>
                <w:szCs w:val="16"/>
                <w:lang w:eastAsia="zh-CN"/>
              </w:rPr>
            </w:pPr>
            <w:r>
              <w:rPr>
                <w:rFonts w:hint="eastAsia"/>
                <w:sz w:val="16"/>
                <w:szCs w:val="16"/>
                <w:lang w:eastAsia="zh-CN"/>
              </w:rPr>
              <w:t>S3-223457</w:t>
            </w:r>
          </w:p>
        </w:tc>
        <w:tc>
          <w:tcPr>
            <w:tcW w:w="708" w:type="dxa"/>
            <w:shd w:val="solid" w:color="FFFFFF" w:fill="auto"/>
          </w:tcPr>
          <w:p w14:paraId="22A2364E" w14:textId="77777777" w:rsidR="004C2B60" w:rsidRDefault="004C2B60" w:rsidP="00C72833">
            <w:pPr>
              <w:pStyle w:val="TAC"/>
              <w:rPr>
                <w:sz w:val="16"/>
                <w:szCs w:val="16"/>
                <w:lang w:eastAsia="zh-CN"/>
              </w:rPr>
            </w:pPr>
            <w:r>
              <w:rPr>
                <w:rFonts w:hint="eastAsia"/>
                <w:sz w:val="16"/>
                <w:szCs w:val="16"/>
                <w:lang w:eastAsia="zh-CN"/>
              </w:rPr>
              <w:t>0.3.0</w:t>
            </w:r>
          </w:p>
        </w:tc>
      </w:tr>
      <w:tr w:rsidR="00301243" w:rsidRPr="006B0D02" w14:paraId="22A23658" w14:textId="77777777" w:rsidTr="000757C7">
        <w:tc>
          <w:tcPr>
            <w:tcW w:w="800" w:type="dxa"/>
            <w:shd w:val="solid" w:color="FFFFFF" w:fill="auto"/>
          </w:tcPr>
          <w:p w14:paraId="22A23650" w14:textId="77777777" w:rsidR="00301243" w:rsidRDefault="00301243" w:rsidP="00BC676C">
            <w:pPr>
              <w:pStyle w:val="TAC"/>
              <w:rPr>
                <w:sz w:val="16"/>
                <w:szCs w:val="16"/>
                <w:lang w:eastAsia="zh-CN"/>
              </w:rPr>
            </w:pPr>
            <w:r>
              <w:rPr>
                <w:rFonts w:hint="eastAsia"/>
                <w:sz w:val="16"/>
                <w:szCs w:val="16"/>
                <w:lang w:eastAsia="zh-CN"/>
              </w:rPr>
              <w:t>2023-02</w:t>
            </w:r>
          </w:p>
        </w:tc>
        <w:tc>
          <w:tcPr>
            <w:tcW w:w="995" w:type="dxa"/>
            <w:shd w:val="solid" w:color="FFFFFF" w:fill="auto"/>
          </w:tcPr>
          <w:p w14:paraId="22A23651" w14:textId="77777777" w:rsidR="00301243" w:rsidRDefault="00301243" w:rsidP="004C2B60">
            <w:pPr>
              <w:pStyle w:val="TAC"/>
              <w:rPr>
                <w:sz w:val="16"/>
                <w:szCs w:val="16"/>
                <w:lang w:eastAsia="zh-CN"/>
              </w:rPr>
            </w:pPr>
            <w:r>
              <w:rPr>
                <w:rFonts w:hint="eastAsia"/>
                <w:sz w:val="16"/>
                <w:szCs w:val="16"/>
                <w:lang w:eastAsia="zh-CN"/>
              </w:rPr>
              <w:t>SA3#110</w:t>
            </w:r>
          </w:p>
        </w:tc>
        <w:tc>
          <w:tcPr>
            <w:tcW w:w="899" w:type="dxa"/>
            <w:shd w:val="solid" w:color="FFFFFF" w:fill="auto"/>
          </w:tcPr>
          <w:p w14:paraId="22A23652" w14:textId="77777777" w:rsidR="00301243" w:rsidRDefault="00301243" w:rsidP="00C72833">
            <w:pPr>
              <w:pStyle w:val="TAC"/>
              <w:rPr>
                <w:sz w:val="16"/>
                <w:szCs w:val="16"/>
                <w:lang w:eastAsia="zh-CN"/>
              </w:rPr>
            </w:pPr>
            <w:r>
              <w:rPr>
                <w:rFonts w:hint="eastAsia"/>
                <w:sz w:val="16"/>
                <w:szCs w:val="16"/>
                <w:lang w:eastAsia="zh-CN"/>
              </w:rPr>
              <w:t>S3-231468</w:t>
            </w:r>
          </w:p>
        </w:tc>
        <w:tc>
          <w:tcPr>
            <w:tcW w:w="425" w:type="dxa"/>
            <w:shd w:val="solid" w:color="FFFFFF" w:fill="auto"/>
          </w:tcPr>
          <w:p w14:paraId="22A23653" w14:textId="77777777" w:rsidR="00301243" w:rsidRPr="006B0D02" w:rsidRDefault="00301243" w:rsidP="00C72833">
            <w:pPr>
              <w:pStyle w:val="TAL"/>
              <w:rPr>
                <w:sz w:val="16"/>
                <w:szCs w:val="16"/>
              </w:rPr>
            </w:pPr>
          </w:p>
        </w:tc>
        <w:tc>
          <w:tcPr>
            <w:tcW w:w="425" w:type="dxa"/>
            <w:shd w:val="solid" w:color="FFFFFF" w:fill="auto"/>
          </w:tcPr>
          <w:p w14:paraId="22A23654" w14:textId="77777777" w:rsidR="00301243" w:rsidRPr="006B0D02" w:rsidRDefault="00301243" w:rsidP="00C72833">
            <w:pPr>
              <w:pStyle w:val="TAR"/>
              <w:rPr>
                <w:sz w:val="16"/>
                <w:szCs w:val="16"/>
              </w:rPr>
            </w:pPr>
          </w:p>
        </w:tc>
        <w:tc>
          <w:tcPr>
            <w:tcW w:w="425" w:type="dxa"/>
            <w:shd w:val="solid" w:color="FFFFFF" w:fill="auto"/>
          </w:tcPr>
          <w:p w14:paraId="22A23655" w14:textId="77777777" w:rsidR="00301243" w:rsidRPr="006B0D02" w:rsidRDefault="00301243" w:rsidP="00C72833">
            <w:pPr>
              <w:pStyle w:val="TAC"/>
              <w:rPr>
                <w:sz w:val="16"/>
                <w:szCs w:val="16"/>
              </w:rPr>
            </w:pPr>
          </w:p>
        </w:tc>
        <w:tc>
          <w:tcPr>
            <w:tcW w:w="4962" w:type="dxa"/>
            <w:shd w:val="solid" w:color="FFFFFF" w:fill="auto"/>
          </w:tcPr>
          <w:p w14:paraId="22A23656" w14:textId="77777777" w:rsidR="00301243" w:rsidRDefault="00301243" w:rsidP="00C72833">
            <w:pPr>
              <w:pStyle w:val="TAL"/>
              <w:rPr>
                <w:sz w:val="16"/>
                <w:szCs w:val="16"/>
                <w:lang w:eastAsia="zh-CN"/>
              </w:rPr>
            </w:pPr>
            <w:r>
              <w:rPr>
                <w:rFonts w:hint="eastAsia"/>
                <w:sz w:val="16"/>
                <w:szCs w:val="16"/>
                <w:lang w:eastAsia="zh-CN"/>
              </w:rPr>
              <w:t>S3-231086</w:t>
            </w:r>
          </w:p>
        </w:tc>
        <w:tc>
          <w:tcPr>
            <w:tcW w:w="708" w:type="dxa"/>
            <w:shd w:val="solid" w:color="FFFFFF" w:fill="auto"/>
          </w:tcPr>
          <w:p w14:paraId="22A23657" w14:textId="77777777" w:rsidR="00301243" w:rsidRDefault="00301243" w:rsidP="00C72833">
            <w:pPr>
              <w:pStyle w:val="TAC"/>
              <w:rPr>
                <w:sz w:val="16"/>
                <w:szCs w:val="16"/>
                <w:lang w:eastAsia="zh-CN"/>
              </w:rPr>
            </w:pPr>
            <w:r>
              <w:rPr>
                <w:rFonts w:hint="eastAsia"/>
                <w:sz w:val="16"/>
                <w:szCs w:val="16"/>
                <w:lang w:eastAsia="zh-CN"/>
              </w:rPr>
              <w:t>0.4.0</w:t>
            </w:r>
          </w:p>
        </w:tc>
      </w:tr>
      <w:tr w:rsidR="00343A17" w:rsidRPr="006B0D02" w14:paraId="25942FAF" w14:textId="77777777" w:rsidTr="000757C7">
        <w:tc>
          <w:tcPr>
            <w:tcW w:w="800" w:type="dxa"/>
            <w:shd w:val="solid" w:color="FFFFFF" w:fill="auto"/>
          </w:tcPr>
          <w:p w14:paraId="6313E077" w14:textId="3F095804" w:rsidR="00343A17" w:rsidRDefault="00343A17" w:rsidP="00BC676C">
            <w:pPr>
              <w:pStyle w:val="TAC"/>
              <w:rPr>
                <w:rFonts w:hint="eastAsia"/>
                <w:sz w:val="16"/>
                <w:szCs w:val="16"/>
                <w:lang w:eastAsia="zh-CN"/>
              </w:rPr>
            </w:pPr>
            <w:r>
              <w:rPr>
                <w:sz w:val="16"/>
                <w:szCs w:val="16"/>
                <w:lang w:eastAsia="zh-CN"/>
              </w:rPr>
              <w:t>2023-03</w:t>
            </w:r>
          </w:p>
        </w:tc>
        <w:tc>
          <w:tcPr>
            <w:tcW w:w="995" w:type="dxa"/>
            <w:shd w:val="solid" w:color="FFFFFF" w:fill="auto"/>
          </w:tcPr>
          <w:p w14:paraId="0C97251A" w14:textId="1653368C" w:rsidR="00343A17" w:rsidRDefault="00343A17" w:rsidP="004C2B60">
            <w:pPr>
              <w:pStyle w:val="TAC"/>
              <w:rPr>
                <w:rFonts w:hint="eastAsia"/>
                <w:sz w:val="16"/>
                <w:szCs w:val="16"/>
                <w:lang w:eastAsia="zh-CN"/>
              </w:rPr>
            </w:pPr>
            <w:r>
              <w:rPr>
                <w:sz w:val="16"/>
                <w:szCs w:val="16"/>
                <w:lang w:eastAsia="zh-CN"/>
              </w:rPr>
              <w:t>SA#99</w:t>
            </w:r>
          </w:p>
        </w:tc>
        <w:tc>
          <w:tcPr>
            <w:tcW w:w="899" w:type="dxa"/>
            <w:shd w:val="solid" w:color="FFFFFF" w:fill="auto"/>
          </w:tcPr>
          <w:p w14:paraId="1D771131" w14:textId="1FCEF815" w:rsidR="00343A17" w:rsidRDefault="00343A17" w:rsidP="00C72833">
            <w:pPr>
              <w:pStyle w:val="TAC"/>
              <w:rPr>
                <w:rFonts w:hint="eastAsia"/>
                <w:sz w:val="16"/>
                <w:szCs w:val="16"/>
                <w:lang w:eastAsia="zh-CN"/>
              </w:rPr>
            </w:pPr>
            <w:r>
              <w:rPr>
                <w:sz w:val="16"/>
                <w:szCs w:val="16"/>
                <w:lang w:eastAsia="zh-CN"/>
              </w:rPr>
              <w:t>SP-23</w:t>
            </w:r>
            <w:r w:rsidR="00A627FF">
              <w:rPr>
                <w:sz w:val="16"/>
                <w:szCs w:val="16"/>
                <w:lang w:eastAsia="zh-CN"/>
              </w:rPr>
              <w:t>0129</w:t>
            </w:r>
          </w:p>
        </w:tc>
        <w:tc>
          <w:tcPr>
            <w:tcW w:w="425" w:type="dxa"/>
            <w:shd w:val="solid" w:color="FFFFFF" w:fill="auto"/>
          </w:tcPr>
          <w:p w14:paraId="7BDB47DC" w14:textId="77777777" w:rsidR="00343A17" w:rsidRPr="006B0D02" w:rsidRDefault="00343A17" w:rsidP="00C72833">
            <w:pPr>
              <w:pStyle w:val="TAL"/>
              <w:rPr>
                <w:sz w:val="16"/>
                <w:szCs w:val="16"/>
              </w:rPr>
            </w:pPr>
          </w:p>
        </w:tc>
        <w:tc>
          <w:tcPr>
            <w:tcW w:w="425" w:type="dxa"/>
            <w:shd w:val="solid" w:color="FFFFFF" w:fill="auto"/>
          </w:tcPr>
          <w:p w14:paraId="2660B291" w14:textId="77777777" w:rsidR="00343A17" w:rsidRPr="006B0D02" w:rsidRDefault="00343A17" w:rsidP="00C72833">
            <w:pPr>
              <w:pStyle w:val="TAR"/>
              <w:rPr>
                <w:sz w:val="16"/>
                <w:szCs w:val="16"/>
              </w:rPr>
            </w:pPr>
          </w:p>
        </w:tc>
        <w:tc>
          <w:tcPr>
            <w:tcW w:w="425" w:type="dxa"/>
            <w:shd w:val="solid" w:color="FFFFFF" w:fill="auto"/>
          </w:tcPr>
          <w:p w14:paraId="66AF3107" w14:textId="77777777" w:rsidR="00343A17" w:rsidRPr="006B0D02" w:rsidRDefault="00343A17" w:rsidP="00C72833">
            <w:pPr>
              <w:pStyle w:val="TAC"/>
              <w:rPr>
                <w:sz w:val="16"/>
                <w:szCs w:val="16"/>
              </w:rPr>
            </w:pPr>
          </w:p>
        </w:tc>
        <w:tc>
          <w:tcPr>
            <w:tcW w:w="4962" w:type="dxa"/>
            <w:shd w:val="solid" w:color="FFFFFF" w:fill="auto"/>
          </w:tcPr>
          <w:p w14:paraId="69F8B6E7" w14:textId="5B3A4573" w:rsidR="00343A17" w:rsidRDefault="00A627FF" w:rsidP="00C72833">
            <w:pPr>
              <w:pStyle w:val="TAL"/>
              <w:rPr>
                <w:rFonts w:hint="eastAsia"/>
                <w:sz w:val="16"/>
                <w:szCs w:val="16"/>
                <w:lang w:eastAsia="zh-CN"/>
              </w:rPr>
            </w:pPr>
            <w:r>
              <w:rPr>
                <w:sz w:val="16"/>
                <w:szCs w:val="16"/>
                <w:lang w:eastAsia="zh-CN"/>
              </w:rPr>
              <w:t>Presented for information and approval</w:t>
            </w:r>
          </w:p>
        </w:tc>
        <w:tc>
          <w:tcPr>
            <w:tcW w:w="708" w:type="dxa"/>
            <w:shd w:val="solid" w:color="FFFFFF" w:fill="auto"/>
          </w:tcPr>
          <w:p w14:paraId="058DA233" w14:textId="4F607598" w:rsidR="00343A17" w:rsidRDefault="00A627FF" w:rsidP="00C72833">
            <w:pPr>
              <w:pStyle w:val="TAC"/>
              <w:rPr>
                <w:rFonts w:hint="eastAsia"/>
                <w:sz w:val="16"/>
                <w:szCs w:val="16"/>
                <w:lang w:eastAsia="zh-CN"/>
              </w:rPr>
            </w:pPr>
            <w:r>
              <w:rPr>
                <w:sz w:val="16"/>
                <w:szCs w:val="16"/>
                <w:lang w:eastAsia="zh-CN"/>
              </w:rPr>
              <w:t>1.0.0</w:t>
            </w:r>
          </w:p>
        </w:tc>
      </w:tr>
    </w:tbl>
    <w:p w14:paraId="22A23659" w14:textId="77777777" w:rsidR="00080512" w:rsidRPr="0032635C" w:rsidRDefault="00080512" w:rsidP="0032635C"/>
    <w:sectPr w:rsidR="00080512" w:rsidRPr="0032635C"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23660" w14:textId="77777777" w:rsidR="00A43134" w:rsidRDefault="00A43134">
      <w:r>
        <w:separator/>
      </w:r>
    </w:p>
  </w:endnote>
  <w:endnote w:type="continuationSeparator" w:id="0">
    <w:p w14:paraId="22A23661" w14:textId="77777777" w:rsidR="00A43134" w:rsidRDefault="00A4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3666" w14:textId="77777777" w:rsidR="004C2B60" w:rsidRDefault="004C2B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2365E" w14:textId="77777777" w:rsidR="00A43134" w:rsidRDefault="00A43134">
      <w:r>
        <w:separator/>
      </w:r>
    </w:p>
  </w:footnote>
  <w:footnote w:type="continuationSeparator" w:id="0">
    <w:p w14:paraId="22A2365F" w14:textId="77777777" w:rsidR="00A43134" w:rsidRDefault="00A43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3662" w14:textId="1F393045" w:rsidR="004C2B60" w:rsidRDefault="004F17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ZA </w:instrText>
    </w:r>
    <w:r>
      <w:rPr>
        <w:rFonts w:ascii="Arial" w:hAnsi="Arial" w:cs="Arial"/>
        <w:b/>
        <w:sz w:val="18"/>
        <w:szCs w:val="18"/>
      </w:rPr>
      <w:fldChar w:fldCharType="separate"/>
    </w:r>
    <w:r w:rsidR="00D51700">
      <w:rPr>
        <w:rFonts w:ascii="Arial" w:hAnsi="Arial" w:cs="Arial"/>
        <w:b/>
        <w:noProof/>
        <w:sz w:val="18"/>
        <w:szCs w:val="18"/>
      </w:rPr>
      <w:t>3GPP TS 33.537 V1.0.0 (2023-03)</w:t>
    </w:r>
    <w:r>
      <w:rPr>
        <w:rFonts w:ascii="Arial" w:hAnsi="Arial" w:cs="Arial"/>
        <w:b/>
        <w:sz w:val="18"/>
        <w:szCs w:val="18"/>
      </w:rPr>
      <w:fldChar w:fldCharType="end"/>
    </w:r>
  </w:p>
  <w:p w14:paraId="22A23663" w14:textId="77777777" w:rsidR="004C2B60" w:rsidRDefault="004F17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PAGE </w:instrText>
    </w:r>
    <w:r>
      <w:rPr>
        <w:rFonts w:ascii="Arial" w:hAnsi="Arial" w:cs="Arial"/>
        <w:b/>
        <w:sz w:val="18"/>
        <w:szCs w:val="18"/>
      </w:rPr>
      <w:fldChar w:fldCharType="separate"/>
    </w:r>
    <w:r w:rsidR="00321968">
      <w:rPr>
        <w:rFonts w:ascii="Arial" w:hAnsi="Arial" w:cs="Arial"/>
        <w:b/>
        <w:noProof/>
        <w:sz w:val="18"/>
        <w:szCs w:val="18"/>
      </w:rPr>
      <w:t>12</w:t>
    </w:r>
    <w:r>
      <w:rPr>
        <w:rFonts w:ascii="Arial" w:hAnsi="Arial" w:cs="Arial"/>
        <w:b/>
        <w:sz w:val="18"/>
        <w:szCs w:val="18"/>
      </w:rPr>
      <w:fldChar w:fldCharType="end"/>
    </w:r>
  </w:p>
  <w:p w14:paraId="22A23664" w14:textId="6CB45CC0" w:rsidR="004C2B60" w:rsidRDefault="004F17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ZGSM </w:instrText>
    </w:r>
    <w:r>
      <w:rPr>
        <w:rFonts w:ascii="Arial" w:hAnsi="Arial" w:cs="Arial"/>
        <w:b/>
        <w:sz w:val="18"/>
        <w:szCs w:val="18"/>
      </w:rPr>
      <w:fldChar w:fldCharType="separate"/>
    </w:r>
    <w:r w:rsidR="00D51700">
      <w:rPr>
        <w:rFonts w:ascii="Arial" w:hAnsi="Arial" w:cs="Arial"/>
        <w:b/>
        <w:noProof/>
        <w:sz w:val="18"/>
        <w:szCs w:val="18"/>
      </w:rPr>
      <w:t>Release 18</w:t>
    </w:r>
    <w:r>
      <w:rPr>
        <w:rFonts w:ascii="Arial" w:hAnsi="Arial" w:cs="Arial"/>
        <w:b/>
        <w:sz w:val="18"/>
        <w:szCs w:val="18"/>
      </w:rPr>
      <w:fldChar w:fldCharType="end"/>
    </w:r>
  </w:p>
  <w:p w14:paraId="22A23665" w14:textId="77777777" w:rsidR="004C2B60" w:rsidRDefault="004C2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A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421C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B4A0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BCF8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56A0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9AEB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D0F5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AE31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1A56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8400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91B0F"/>
    <w:multiLevelType w:val="hybridMultilevel"/>
    <w:tmpl w:val="43E8A5EA"/>
    <w:lvl w:ilvl="0" w:tplc="158AC85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36481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6689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5531676">
    <w:abstractNumId w:val="11"/>
  </w:num>
  <w:num w:numId="4" w16cid:durableId="1081635222">
    <w:abstractNumId w:val="14"/>
  </w:num>
  <w:num w:numId="5" w16cid:durableId="893003469">
    <w:abstractNumId w:val="12"/>
  </w:num>
  <w:num w:numId="6" w16cid:durableId="1298216149">
    <w:abstractNumId w:val="13"/>
  </w:num>
  <w:num w:numId="7" w16cid:durableId="1614287274">
    <w:abstractNumId w:val="9"/>
  </w:num>
  <w:num w:numId="8" w16cid:durableId="1368945363">
    <w:abstractNumId w:val="7"/>
  </w:num>
  <w:num w:numId="9" w16cid:durableId="1619214726">
    <w:abstractNumId w:val="6"/>
  </w:num>
  <w:num w:numId="10" w16cid:durableId="279456436">
    <w:abstractNumId w:val="5"/>
  </w:num>
  <w:num w:numId="11" w16cid:durableId="818037690">
    <w:abstractNumId w:val="4"/>
  </w:num>
  <w:num w:numId="12" w16cid:durableId="1763868510">
    <w:abstractNumId w:val="8"/>
  </w:num>
  <w:num w:numId="13" w16cid:durableId="43986857">
    <w:abstractNumId w:val="3"/>
  </w:num>
  <w:num w:numId="14" w16cid:durableId="299578293">
    <w:abstractNumId w:val="2"/>
  </w:num>
  <w:num w:numId="15" w16cid:durableId="948122376">
    <w:abstractNumId w:val="1"/>
  </w:num>
  <w:num w:numId="16" w16cid:durableId="104112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20961"/>
    <w:rsid w:val="00033397"/>
    <w:rsid w:val="00040095"/>
    <w:rsid w:val="00051834"/>
    <w:rsid w:val="00052010"/>
    <w:rsid w:val="00054A22"/>
    <w:rsid w:val="00062023"/>
    <w:rsid w:val="00063595"/>
    <w:rsid w:val="000655A6"/>
    <w:rsid w:val="000757C7"/>
    <w:rsid w:val="00080512"/>
    <w:rsid w:val="000B61F3"/>
    <w:rsid w:val="000C47C3"/>
    <w:rsid w:val="000D58AB"/>
    <w:rsid w:val="00113D1D"/>
    <w:rsid w:val="00133525"/>
    <w:rsid w:val="001442E3"/>
    <w:rsid w:val="001A4C42"/>
    <w:rsid w:val="001A7420"/>
    <w:rsid w:val="001B6637"/>
    <w:rsid w:val="001C21C3"/>
    <w:rsid w:val="001D02C2"/>
    <w:rsid w:val="001D6611"/>
    <w:rsid w:val="001F0C1D"/>
    <w:rsid w:val="001F1132"/>
    <w:rsid w:val="001F168B"/>
    <w:rsid w:val="0020619D"/>
    <w:rsid w:val="002347A2"/>
    <w:rsid w:val="002453DB"/>
    <w:rsid w:val="002675F0"/>
    <w:rsid w:val="002760EE"/>
    <w:rsid w:val="002B6339"/>
    <w:rsid w:val="002D1DD5"/>
    <w:rsid w:val="002E00EE"/>
    <w:rsid w:val="00301243"/>
    <w:rsid w:val="003172DC"/>
    <w:rsid w:val="00321968"/>
    <w:rsid w:val="003248CB"/>
    <w:rsid w:val="0032635C"/>
    <w:rsid w:val="00343A17"/>
    <w:rsid w:val="0035462D"/>
    <w:rsid w:val="00356555"/>
    <w:rsid w:val="003765B8"/>
    <w:rsid w:val="00387EC7"/>
    <w:rsid w:val="003C3971"/>
    <w:rsid w:val="003D1709"/>
    <w:rsid w:val="00423334"/>
    <w:rsid w:val="004345EC"/>
    <w:rsid w:val="0045370C"/>
    <w:rsid w:val="00465515"/>
    <w:rsid w:val="0049751D"/>
    <w:rsid w:val="004C2B60"/>
    <w:rsid w:val="004C30AC"/>
    <w:rsid w:val="004D3578"/>
    <w:rsid w:val="004E213A"/>
    <w:rsid w:val="004F0988"/>
    <w:rsid w:val="004F17D1"/>
    <w:rsid w:val="004F3340"/>
    <w:rsid w:val="005036F7"/>
    <w:rsid w:val="0053075F"/>
    <w:rsid w:val="0053388B"/>
    <w:rsid w:val="00535773"/>
    <w:rsid w:val="00543E6C"/>
    <w:rsid w:val="00546AC3"/>
    <w:rsid w:val="00565087"/>
    <w:rsid w:val="00597B11"/>
    <w:rsid w:val="005A51F4"/>
    <w:rsid w:val="005B5439"/>
    <w:rsid w:val="005D2E01"/>
    <w:rsid w:val="005D7526"/>
    <w:rsid w:val="005E4BB2"/>
    <w:rsid w:val="005F128F"/>
    <w:rsid w:val="005F788A"/>
    <w:rsid w:val="00602AEA"/>
    <w:rsid w:val="00614FDF"/>
    <w:rsid w:val="00622D75"/>
    <w:rsid w:val="0063543D"/>
    <w:rsid w:val="00647114"/>
    <w:rsid w:val="006912E9"/>
    <w:rsid w:val="006A0074"/>
    <w:rsid w:val="006A323F"/>
    <w:rsid w:val="006B30D0"/>
    <w:rsid w:val="006C3094"/>
    <w:rsid w:val="006C3D95"/>
    <w:rsid w:val="006E5C86"/>
    <w:rsid w:val="00701116"/>
    <w:rsid w:val="0071174C"/>
    <w:rsid w:val="00713C44"/>
    <w:rsid w:val="00734A5B"/>
    <w:rsid w:val="0074026F"/>
    <w:rsid w:val="007429F6"/>
    <w:rsid w:val="00744E76"/>
    <w:rsid w:val="00765EA3"/>
    <w:rsid w:val="00774DA4"/>
    <w:rsid w:val="00781C8E"/>
    <w:rsid w:val="00781F0F"/>
    <w:rsid w:val="007B600E"/>
    <w:rsid w:val="007C3E82"/>
    <w:rsid w:val="007F0F4A"/>
    <w:rsid w:val="008028A4"/>
    <w:rsid w:val="00830747"/>
    <w:rsid w:val="00837F02"/>
    <w:rsid w:val="00864013"/>
    <w:rsid w:val="008768CA"/>
    <w:rsid w:val="008C384C"/>
    <w:rsid w:val="008E2D68"/>
    <w:rsid w:val="008E6756"/>
    <w:rsid w:val="008F3631"/>
    <w:rsid w:val="00901540"/>
    <w:rsid w:val="0090271F"/>
    <w:rsid w:val="00902E23"/>
    <w:rsid w:val="009114D7"/>
    <w:rsid w:val="0091348E"/>
    <w:rsid w:val="00917CCB"/>
    <w:rsid w:val="00933FB0"/>
    <w:rsid w:val="00942EC2"/>
    <w:rsid w:val="00971C92"/>
    <w:rsid w:val="009A2446"/>
    <w:rsid w:val="009F37B7"/>
    <w:rsid w:val="009F5BA6"/>
    <w:rsid w:val="00A00A1B"/>
    <w:rsid w:val="00A033B2"/>
    <w:rsid w:val="00A10F02"/>
    <w:rsid w:val="00A164B4"/>
    <w:rsid w:val="00A26956"/>
    <w:rsid w:val="00A27486"/>
    <w:rsid w:val="00A43134"/>
    <w:rsid w:val="00A53724"/>
    <w:rsid w:val="00A56066"/>
    <w:rsid w:val="00A627FF"/>
    <w:rsid w:val="00A72680"/>
    <w:rsid w:val="00A73129"/>
    <w:rsid w:val="00A82346"/>
    <w:rsid w:val="00A8588D"/>
    <w:rsid w:val="00A92BA1"/>
    <w:rsid w:val="00A95A32"/>
    <w:rsid w:val="00AB4A5D"/>
    <w:rsid w:val="00AC6BC6"/>
    <w:rsid w:val="00AE65E2"/>
    <w:rsid w:val="00AF1460"/>
    <w:rsid w:val="00B12D42"/>
    <w:rsid w:val="00B15449"/>
    <w:rsid w:val="00B534F1"/>
    <w:rsid w:val="00B637B5"/>
    <w:rsid w:val="00B93086"/>
    <w:rsid w:val="00B931F4"/>
    <w:rsid w:val="00BA11AA"/>
    <w:rsid w:val="00BA19ED"/>
    <w:rsid w:val="00BA4B8D"/>
    <w:rsid w:val="00BC0F7D"/>
    <w:rsid w:val="00BC676C"/>
    <w:rsid w:val="00BD7D23"/>
    <w:rsid w:val="00BD7D31"/>
    <w:rsid w:val="00BE29FF"/>
    <w:rsid w:val="00BE3255"/>
    <w:rsid w:val="00BF128E"/>
    <w:rsid w:val="00C06463"/>
    <w:rsid w:val="00C074DD"/>
    <w:rsid w:val="00C1496A"/>
    <w:rsid w:val="00C33079"/>
    <w:rsid w:val="00C45231"/>
    <w:rsid w:val="00C503AA"/>
    <w:rsid w:val="00C551FF"/>
    <w:rsid w:val="00C72833"/>
    <w:rsid w:val="00C756A3"/>
    <w:rsid w:val="00C80F1D"/>
    <w:rsid w:val="00C91962"/>
    <w:rsid w:val="00C93F40"/>
    <w:rsid w:val="00CA3D0C"/>
    <w:rsid w:val="00CD4E1D"/>
    <w:rsid w:val="00CF27B2"/>
    <w:rsid w:val="00CF4A4D"/>
    <w:rsid w:val="00D51700"/>
    <w:rsid w:val="00D57972"/>
    <w:rsid w:val="00D675A9"/>
    <w:rsid w:val="00D738D6"/>
    <w:rsid w:val="00D755EB"/>
    <w:rsid w:val="00D76048"/>
    <w:rsid w:val="00D82E6F"/>
    <w:rsid w:val="00D87E00"/>
    <w:rsid w:val="00D9134D"/>
    <w:rsid w:val="00DA7A03"/>
    <w:rsid w:val="00DB1818"/>
    <w:rsid w:val="00DC309B"/>
    <w:rsid w:val="00DC4DA2"/>
    <w:rsid w:val="00DD3AEC"/>
    <w:rsid w:val="00DD4C17"/>
    <w:rsid w:val="00DD74A5"/>
    <w:rsid w:val="00DF2B1F"/>
    <w:rsid w:val="00DF2CD3"/>
    <w:rsid w:val="00DF62CD"/>
    <w:rsid w:val="00E16509"/>
    <w:rsid w:val="00E44582"/>
    <w:rsid w:val="00E77645"/>
    <w:rsid w:val="00E93942"/>
    <w:rsid w:val="00EA15B0"/>
    <w:rsid w:val="00EA5EA7"/>
    <w:rsid w:val="00EC4A25"/>
    <w:rsid w:val="00EF608C"/>
    <w:rsid w:val="00F025A2"/>
    <w:rsid w:val="00F0431F"/>
    <w:rsid w:val="00F04712"/>
    <w:rsid w:val="00F13360"/>
    <w:rsid w:val="00F22EC7"/>
    <w:rsid w:val="00F325C8"/>
    <w:rsid w:val="00F633DA"/>
    <w:rsid w:val="00F653B8"/>
    <w:rsid w:val="00F65950"/>
    <w:rsid w:val="00F76478"/>
    <w:rsid w:val="00F9008D"/>
    <w:rsid w:val="00F92A46"/>
    <w:rsid w:val="00FA1266"/>
    <w:rsid w:val="00FC1192"/>
    <w:rsid w:val="00FC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22A23525"/>
  <w15:docId w15:val="{1A42D734-4BE1-46F9-BAAF-DDBD1881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709"/>
    <w:pPr>
      <w:spacing w:after="180"/>
    </w:pPr>
    <w:rPr>
      <w:lang w:eastAsia="en-US"/>
    </w:rPr>
  </w:style>
  <w:style w:type="paragraph" w:styleId="Heading1">
    <w:name w:val="heading 1"/>
    <w:next w:val="Normal"/>
    <w:qFormat/>
    <w:rsid w:val="003D17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rsid w:val="003D1709"/>
    <w:pPr>
      <w:pBdr>
        <w:top w:val="none" w:sz="0" w:space="0" w:color="auto"/>
      </w:pBdr>
      <w:spacing w:before="180"/>
      <w:outlineLvl w:val="1"/>
    </w:pPr>
    <w:rPr>
      <w:sz w:val="32"/>
    </w:rPr>
  </w:style>
  <w:style w:type="paragraph" w:styleId="Heading3">
    <w:name w:val="heading 3"/>
    <w:aliases w:val="h3"/>
    <w:basedOn w:val="Heading2"/>
    <w:next w:val="Normal"/>
    <w:qFormat/>
    <w:rsid w:val="003D1709"/>
    <w:pPr>
      <w:spacing w:before="120"/>
      <w:outlineLvl w:val="2"/>
    </w:pPr>
    <w:rPr>
      <w:sz w:val="28"/>
    </w:rPr>
  </w:style>
  <w:style w:type="paragraph" w:styleId="Heading4">
    <w:name w:val="heading 4"/>
    <w:basedOn w:val="Heading3"/>
    <w:next w:val="Normal"/>
    <w:qFormat/>
    <w:rsid w:val="003D1709"/>
    <w:pPr>
      <w:ind w:left="1418" w:hanging="1418"/>
      <w:outlineLvl w:val="3"/>
    </w:pPr>
    <w:rPr>
      <w:sz w:val="24"/>
    </w:rPr>
  </w:style>
  <w:style w:type="paragraph" w:styleId="Heading5">
    <w:name w:val="heading 5"/>
    <w:basedOn w:val="Heading4"/>
    <w:next w:val="Normal"/>
    <w:qFormat/>
    <w:rsid w:val="003D1709"/>
    <w:pPr>
      <w:ind w:left="1701" w:hanging="1701"/>
      <w:outlineLvl w:val="4"/>
    </w:pPr>
    <w:rPr>
      <w:sz w:val="22"/>
    </w:rPr>
  </w:style>
  <w:style w:type="paragraph" w:styleId="Heading6">
    <w:name w:val="heading 6"/>
    <w:basedOn w:val="H6"/>
    <w:next w:val="Normal"/>
    <w:qFormat/>
    <w:rsid w:val="003D1709"/>
    <w:pPr>
      <w:outlineLvl w:val="5"/>
    </w:pPr>
  </w:style>
  <w:style w:type="paragraph" w:styleId="Heading7">
    <w:name w:val="heading 7"/>
    <w:basedOn w:val="H6"/>
    <w:next w:val="Normal"/>
    <w:qFormat/>
    <w:rsid w:val="003D1709"/>
    <w:pPr>
      <w:outlineLvl w:val="6"/>
    </w:pPr>
  </w:style>
  <w:style w:type="paragraph" w:styleId="Heading8">
    <w:name w:val="heading 8"/>
    <w:basedOn w:val="Heading1"/>
    <w:next w:val="Normal"/>
    <w:qFormat/>
    <w:rsid w:val="003D1709"/>
    <w:pPr>
      <w:ind w:left="0" w:firstLine="0"/>
      <w:outlineLvl w:val="7"/>
    </w:pPr>
  </w:style>
  <w:style w:type="paragraph" w:styleId="Heading9">
    <w:name w:val="heading 9"/>
    <w:basedOn w:val="Heading8"/>
    <w:next w:val="Normal"/>
    <w:qFormat/>
    <w:rsid w:val="003D17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1709"/>
    <w:pPr>
      <w:ind w:left="1985" w:hanging="1985"/>
      <w:outlineLvl w:val="9"/>
    </w:pPr>
    <w:rPr>
      <w:sz w:val="20"/>
    </w:rPr>
  </w:style>
  <w:style w:type="paragraph" w:styleId="TOC9">
    <w:name w:val="toc 9"/>
    <w:basedOn w:val="TOC8"/>
    <w:uiPriority w:val="39"/>
    <w:rsid w:val="003D1709"/>
    <w:pPr>
      <w:ind w:left="1418" w:hanging="1418"/>
    </w:pPr>
  </w:style>
  <w:style w:type="paragraph" w:styleId="TOC8">
    <w:name w:val="toc 8"/>
    <w:basedOn w:val="TOC1"/>
    <w:uiPriority w:val="39"/>
    <w:rsid w:val="003D1709"/>
    <w:pPr>
      <w:spacing w:before="180"/>
      <w:ind w:left="2693" w:hanging="2693"/>
    </w:pPr>
    <w:rPr>
      <w:b/>
    </w:rPr>
  </w:style>
  <w:style w:type="paragraph" w:styleId="TOC1">
    <w:name w:val="toc 1"/>
    <w:uiPriority w:val="39"/>
    <w:rsid w:val="003D17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3D1709"/>
    <w:pPr>
      <w:keepLines/>
      <w:tabs>
        <w:tab w:val="center" w:pos="4536"/>
        <w:tab w:val="right" w:pos="9072"/>
      </w:tabs>
    </w:pPr>
  </w:style>
  <w:style w:type="character" w:customStyle="1" w:styleId="ZGSM">
    <w:name w:val="ZGSM"/>
    <w:rsid w:val="003D1709"/>
  </w:style>
  <w:style w:type="paragraph" w:styleId="Header">
    <w:name w:val="header"/>
    <w:rsid w:val="003D17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D1709"/>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3D1709"/>
    <w:pPr>
      <w:ind w:left="1701" w:hanging="1701"/>
    </w:pPr>
  </w:style>
  <w:style w:type="paragraph" w:styleId="TOC4">
    <w:name w:val="toc 4"/>
    <w:basedOn w:val="TOC3"/>
    <w:uiPriority w:val="39"/>
    <w:rsid w:val="003D1709"/>
    <w:pPr>
      <w:ind w:left="1418" w:hanging="1418"/>
    </w:pPr>
  </w:style>
  <w:style w:type="paragraph" w:styleId="TOC3">
    <w:name w:val="toc 3"/>
    <w:basedOn w:val="TOC2"/>
    <w:uiPriority w:val="39"/>
    <w:rsid w:val="003D1709"/>
    <w:pPr>
      <w:ind w:left="1134" w:hanging="1134"/>
    </w:pPr>
  </w:style>
  <w:style w:type="paragraph" w:styleId="TOC2">
    <w:name w:val="toc 2"/>
    <w:basedOn w:val="TOC1"/>
    <w:uiPriority w:val="39"/>
    <w:rsid w:val="003D1709"/>
    <w:pPr>
      <w:keepNext w:val="0"/>
      <w:spacing w:before="0"/>
      <w:ind w:left="851" w:hanging="851"/>
    </w:pPr>
    <w:rPr>
      <w:sz w:val="20"/>
    </w:rPr>
  </w:style>
  <w:style w:type="paragraph" w:styleId="Footer">
    <w:name w:val="footer"/>
    <w:basedOn w:val="Header"/>
    <w:rsid w:val="003D1709"/>
    <w:pPr>
      <w:jc w:val="center"/>
    </w:pPr>
    <w:rPr>
      <w:i/>
    </w:rPr>
  </w:style>
  <w:style w:type="paragraph" w:customStyle="1" w:styleId="TT">
    <w:name w:val="TT"/>
    <w:basedOn w:val="Heading1"/>
    <w:next w:val="Normal"/>
    <w:rsid w:val="003D1709"/>
    <w:pPr>
      <w:outlineLvl w:val="9"/>
    </w:pPr>
  </w:style>
  <w:style w:type="paragraph" w:customStyle="1" w:styleId="NF">
    <w:name w:val="NF"/>
    <w:basedOn w:val="NO"/>
    <w:rsid w:val="003D1709"/>
    <w:pPr>
      <w:keepNext/>
      <w:spacing w:after="0"/>
    </w:pPr>
    <w:rPr>
      <w:rFonts w:ascii="Arial" w:hAnsi="Arial"/>
      <w:sz w:val="18"/>
    </w:rPr>
  </w:style>
  <w:style w:type="paragraph" w:customStyle="1" w:styleId="NO">
    <w:name w:val="NO"/>
    <w:basedOn w:val="Normal"/>
    <w:rsid w:val="003D1709"/>
    <w:pPr>
      <w:keepLines/>
      <w:ind w:left="1135" w:hanging="851"/>
    </w:pPr>
  </w:style>
  <w:style w:type="paragraph" w:customStyle="1" w:styleId="PL">
    <w:name w:val="PL"/>
    <w:rsid w:val="003D1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3D1709"/>
    <w:pPr>
      <w:jc w:val="right"/>
    </w:pPr>
  </w:style>
  <w:style w:type="paragraph" w:customStyle="1" w:styleId="TAL">
    <w:name w:val="TAL"/>
    <w:basedOn w:val="Normal"/>
    <w:rsid w:val="003D1709"/>
    <w:pPr>
      <w:keepNext/>
      <w:keepLines/>
      <w:spacing w:after="0"/>
    </w:pPr>
    <w:rPr>
      <w:rFonts w:ascii="Arial" w:hAnsi="Arial"/>
      <w:sz w:val="18"/>
    </w:rPr>
  </w:style>
  <w:style w:type="paragraph" w:customStyle="1" w:styleId="TAH">
    <w:name w:val="TAH"/>
    <w:basedOn w:val="TAC"/>
    <w:rsid w:val="003D1709"/>
    <w:rPr>
      <w:b/>
    </w:rPr>
  </w:style>
  <w:style w:type="paragraph" w:customStyle="1" w:styleId="TAC">
    <w:name w:val="TAC"/>
    <w:basedOn w:val="TAL"/>
    <w:rsid w:val="003D1709"/>
    <w:pPr>
      <w:jc w:val="center"/>
    </w:pPr>
  </w:style>
  <w:style w:type="paragraph" w:customStyle="1" w:styleId="LD">
    <w:name w:val="LD"/>
    <w:rsid w:val="003D1709"/>
    <w:pPr>
      <w:keepNext/>
      <w:keepLines/>
      <w:spacing w:line="180" w:lineRule="exact"/>
    </w:pPr>
    <w:rPr>
      <w:rFonts w:ascii="Courier New" w:hAnsi="Courier New"/>
      <w:lang w:eastAsia="en-US"/>
    </w:rPr>
  </w:style>
  <w:style w:type="paragraph" w:customStyle="1" w:styleId="EX">
    <w:name w:val="EX"/>
    <w:basedOn w:val="Normal"/>
    <w:rsid w:val="003D1709"/>
    <w:pPr>
      <w:keepLines/>
      <w:ind w:left="1702" w:hanging="1418"/>
    </w:pPr>
  </w:style>
  <w:style w:type="paragraph" w:customStyle="1" w:styleId="FP">
    <w:name w:val="FP"/>
    <w:basedOn w:val="Normal"/>
    <w:rsid w:val="003D1709"/>
    <w:pPr>
      <w:spacing w:after="0"/>
    </w:pPr>
  </w:style>
  <w:style w:type="paragraph" w:customStyle="1" w:styleId="NW">
    <w:name w:val="NW"/>
    <w:basedOn w:val="NO"/>
    <w:rsid w:val="003D1709"/>
    <w:pPr>
      <w:spacing w:after="0"/>
    </w:pPr>
  </w:style>
  <w:style w:type="paragraph" w:customStyle="1" w:styleId="EW">
    <w:name w:val="EW"/>
    <w:basedOn w:val="EX"/>
    <w:rsid w:val="003D1709"/>
    <w:pPr>
      <w:spacing w:after="0"/>
    </w:pPr>
  </w:style>
  <w:style w:type="paragraph" w:customStyle="1" w:styleId="B1">
    <w:name w:val="B1"/>
    <w:basedOn w:val="Normal"/>
    <w:link w:val="B1Char"/>
    <w:qFormat/>
    <w:rsid w:val="003D1709"/>
    <w:pPr>
      <w:ind w:left="568" w:hanging="284"/>
    </w:pPr>
  </w:style>
  <w:style w:type="paragraph" w:styleId="TOC6">
    <w:name w:val="toc 6"/>
    <w:basedOn w:val="TOC5"/>
    <w:next w:val="Normal"/>
    <w:semiHidden/>
    <w:rsid w:val="003D1709"/>
    <w:pPr>
      <w:ind w:left="1985" w:hanging="1985"/>
    </w:pPr>
  </w:style>
  <w:style w:type="paragraph" w:styleId="TOC7">
    <w:name w:val="toc 7"/>
    <w:basedOn w:val="TOC6"/>
    <w:next w:val="Normal"/>
    <w:semiHidden/>
    <w:rsid w:val="003D1709"/>
    <w:pPr>
      <w:ind w:left="2268" w:hanging="2268"/>
    </w:pPr>
  </w:style>
  <w:style w:type="paragraph" w:customStyle="1" w:styleId="EditorsNote">
    <w:name w:val="Editor's Note"/>
    <w:basedOn w:val="NO"/>
    <w:rsid w:val="003D1709"/>
    <w:rPr>
      <w:color w:val="FF0000"/>
    </w:rPr>
  </w:style>
  <w:style w:type="paragraph" w:customStyle="1" w:styleId="TH">
    <w:name w:val="TH"/>
    <w:basedOn w:val="Normal"/>
    <w:rsid w:val="003D1709"/>
    <w:pPr>
      <w:keepNext/>
      <w:keepLines/>
      <w:spacing w:before="60"/>
      <w:jc w:val="center"/>
    </w:pPr>
    <w:rPr>
      <w:rFonts w:ascii="Arial" w:hAnsi="Arial"/>
      <w:b/>
    </w:rPr>
  </w:style>
  <w:style w:type="paragraph" w:customStyle="1" w:styleId="ZA">
    <w:name w:val="ZA"/>
    <w:rsid w:val="003D17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17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D17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D17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D1709"/>
    <w:pPr>
      <w:ind w:left="851" w:hanging="851"/>
    </w:pPr>
  </w:style>
  <w:style w:type="paragraph" w:customStyle="1" w:styleId="ZH">
    <w:name w:val="ZH"/>
    <w:rsid w:val="003D1709"/>
    <w:pPr>
      <w:framePr w:wrap="notBeside" w:vAnchor="page" w:hAnchor="margin" w:xAlign="center" w:y="6805"/>
      <w:widowControl w:val="0"/>
    </w:pPr>
    <w:rPr>
      <w:rFonts w:ascii="Arial" w:hAnsi="Arial"/>
      <w:noProof/>
      <w:lang w:eastAsia="en-US"/>
    </w:rPr>
  </w:style>
  <w:style w:type="paragraph" w:customStyle="1" w:styleId="TF">
    <w:name w:val="TF"/>
    <w:basedOn w:val="TH"/>
    <w:rsid w:val="003D1709"/>
    <w:pPr>
      <w:keepNext w:val="0"/>
      <w:spacing w:before="0" w:after="240"/>
    </w:pPr>
  </w:style>
  <w:style w:type="paragraph" w:customStyle="1" w:styleId="ZG">
    <w:name w:val="ZG"/>
    <w:rsid w:val="003D1709"/>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3D1709"/>
    <w:pPr>
      <w:ind w:left="851" w:hanging="284"/>
    </w:pPr>
  </w:style>
  <w:style w:type="paragraph" w:customStyle="1" w:styleId="B3">
    <w:name w:val="B3"/>
    <w:basedOn w:val="Normal"/>
    <w:rsid w:val="003D1709"/>
    <w:pPr>
      <w:ind w:left="1135" w:hanging="284"/>
    </w:pPr>
  </w:style>
  <w:style w:type="paragraph" w:customStyle="1" w:styleId="B4">
    <w:name w:val="B4"/>
    <w:basedOn w:val="Normal"/>
    <w:rsid w:val="003D1709"/>
    <w:pPr>
      <w:ind w:left="1418" w:hanging="284"/>
    </w:pPr>
  </w:style>
  <w:style w:type="paragraph" w:customStyle="1" w:styleId="B5">
    <w:name w:val="B5"/>
    <w:basedOn w:val="Normal"/>
    <w:rsid w:val="003D1709"/>
    <w:pPr>
      <w:ind w:left="1702" w:hanging="284"/>
    </w:pPr>
  </w:style>
  <w:style w:type="paragraph" w:customStyle="1" w:styleId="ZTD">
    <w:name w:val="ZTD"/>
    <w:basedOn w:val="ZB"/>
    <w:rsid w:val="003D1709"/>
    <w:pPr>
      <w:framePr w:hRule="auto" w:wrap="notBeside" w:y="852"/>
    </w:pPr>
    <w:rPr>
      <w:i w:val="0"/>
      <w:sz w:val="40"/>
    </w:rPr>
  </w:style>
  <w:style w:type="paragraph" w:customStyle="1" w:styleId="ZV">
    <w:name w:val="ZV"/>
    <w:basedOn w:val="ZU"/>
    <w:rsid w:val="003D1709"/>
    <w:pPr>
      <w:framePr w:wrap="notBeside" w:y="16161"/>
    </w:pPr>
  </w:style>
  <w:style w:type="paragraph" w:customStyle="1" w:styleId="TAJ">
    <w:name w:val="TAJ"/>
    <w:basedOn w:val="TH"/>
    <w:rsid w:val="003D1709"/>
  </w:style>
  <w:style w:type="paragraph" w:customStyle="1" w:styleId="Guidance">
    <w:name w:val="Guidance"/>
    <w:basedOn w:val="Normal"/>
    <w:rsid w:val="003D17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 w:type="paragraph" w:styleId="DocumentMap">
    <w:name w:val="Document Map"/>
    <w:basedOn w:val="Normal"/>
    <w:link w:val="DocumentMapChar"/>
    <w:rsid w:val="00E93942"/>
    <w:rPr>
      <w:rFonts w:ascii="SimSun" w:eastAsia="SimSun"/>
      <w:sz w:val="18"/>
      <w:szCs w:val="18"/>
    </w:rPr>
  </w:style>
  <w:style w:type="character" w:customStyle="1" w:styleId="DocumentMapChar">
    <w:name w:val="Document Map Char"/>
    <w:basedOn w:val="DefaultParagraphFont"/>
    <w:link w:val="DocumentMap"/>
    <w:rsid w:val="00E93942"/>
    <w:rPr>
      <w:rFonts w:ascii="SimSun" w:eastAsia="SimSun"/>
      <w:sz w:val="18"/>
      <w:szCs w:val="18"/>
      <w:lang w:eastAsia="en-US"/>
    </w:rPr>
  </w:style>
  <w:style w:type="paragraph" w:styleId="ListParagraph">
    <w:name w:val="List Paragraph"/>
    <w:basedOn w:val="Normal"/>
    <w:uiPriority w:val="34"/>
    <w:qFormat/>
    <w:rsid w:val="006A0074"/>
    <w:pPr>
      <w:ind w:left="720"/>
      <w:contextualSpacing/>
    </w:pPr>
  </w:style>
  <w:style w:type="paragraph" w:styleId="Bibliography">
    <w:name w:val="Bibliography"/>
    <w:basedOn w:val="Normal"/>
    <w:next w:val="Normal"/>
    <w:uiPriority w:val="37"/>
    <w:semiHidden/>
    <w:unhideWhenUsed/>
    <w:rsid w:val="00C756A3"/>
  </w:style>
  <w:style w:type="paragraph" w:styleId="BlockText">
    <w:name w:val="Block Text"/>
    <w:basedOn w:val="Normal"/>
    <w:semiHidden/>
    <w:unhideWhenUsed/>
    <w:rsid w:val="00C756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C756A3"/>
    <w:pPr>
      <w:spacing w:after="120"/>
    </w:pPr>
  </w:style>
  <w:style w:type="character" w:customStyle="1" w:styleId="BodyTextChar">
    <w:name w:val="Body Text Char"/>
    <w:basedOn w:val="DefaultParagraphFont"/>
    <w:link w:val="BodyText"/>
    <w:semiHidden/>
    <w:rsid w:val="00C756A3"/>
    <w:rPr>
      <w:lang w:eastAsia="en-US"/>
    </w:rPr>
  </w:style>
  <w:style w:type="paragraph" w:styleId="BodyText2">
    <w:name w:val="Body Text 2"/>
    <w:basedOn w:val="Normal"/>
    <w:link w:val="BodyText2Char"/>
    <w:semiHidden/>
    <w:unhideWhenUsed/>
    <w:rsid w:val="00C756A3"/>
    <w:pPr>
      <w:spacing w:after="120" w:line="480" w:lineRule="auto"/>
    </w:pPr>
  </w:style>
  <w:style w:type="character" w:customStyle="1" w:styleId="BodyText2Char">
    <w:name w:val="Body Text 2 Char"/>
    <w:basedOn w:val="DefaultParagraphFont"/>
    <w:link w:val="BodyText2"/>
    <w:semiHidden/>
    <w:rsid w:val="00C756A3"/>
    <w:rPr>
      <w:lang w:eastAsia="en-US"/>
    </w:rPr>
  </w:style>
  <w:style w:type="paragraph" w:styleId="BodyText3">
    <w:name w:val="Body Text 3"/>
    <w:basedOn w:val="Normal"/>
    <w:link w:val="BodyText3Char"/>
    <w:semiHidden/>
    <w:unhideWhenUsed/>
    <w:rsid w:val="00C756A3"/>
    <w:pPr>
      <w:spacing w:after="120"/>
    </w:pPr>
    <w:rPr>
      <w:sz w:val="16"/>
      <w:szCs w:val="16"/>
    </w:rPr>
  </w:style>
  <w:style w:type="character" w:customStyle="1" w:styleId="BodyText3Char">
    <w:name w:val="Body Text 3 Char"/>
    <w:basedOn w:val="DefaultParagraphFont"/>
    <w:link w:val="BodyText3"/>
    <w:semiHidden/>
    <w:rsid w:val="00C756A3"/>
    <w:rPr>
      <w:sz w:val="16"/>
      <w:szCs w:val="16"/>
      <w:lang w:eastAsia="en-US"/>
    </w:rPr>
  </w:style>
  <w:style w:type="paragraph" w:styleId="BodyTextFirstIndent">
    <w:name w:val="Body Text First Indent"/>
    <w:basedOn w:val="BodyText"/>
    <w:link w:val="BodyTextFirstIndentChar"/>
    <w:semiHidden/>
    <w:unhideWhenUsed/>
    <w:rsid w:val="00C756A3"/>
    <w:pPr>
      <w:spacing w:after="180"/>
      <w:ind w:firstLine="360"/>
    </w:pPr>
  </w:style>
  <w:style w:type="character" w:customStyle="1" w:styleId="BodyTextFirstIndentChar">
    <w:name w:val="Body Text First Indent Char"/>
    <w:basedOn w:val="BodyTextChar"/>
    <w:link w:val="BodyTextFirstIndent"/>
    <w:semiHidden/>
    <w:rsid w:val="00C756A3"/>
    <w:rPr>
      <w:lang w:eastAsia="en-US"/>
    </w:rPr>
  </w:style>
  <w:style w:type="paragraph" w:styleId="BodyTextIndent">
    <w:name w:val="Body Text Indent"/>
    <w:basedOn w:val="Normal"/>
    <w:link w:val="BodyTextIndentChar"/>
    <w:semiHidden/>
    <w:unhideWhenUsed/>
    <w:rsid w:val="00C756A3"/>
    <w:pPr>
      <w:spacing w:after="120"/>
      <w:ind w:left="283"/>
    </w:pPr>
  </w:style>
  <w:style w:type="character" w:customStyle="1" w:styleId="BodyTextIndentChar">
    <w:name w:val="Body Text Indent Char"/>
    <w:basedOn w:val="DefaultParagraphFont"/>
    <w:link w:val="BodyTextIndent"/>
    <w:semiHidden/>
    <w:rsid w:val="00C756A3"/>
    <w:rPr>
      <w:lang w:eastAsia="en-US"/>
    </w:rPr>
  </w:style>
  <w:style w:type="paragraph" w:styleId="BodyTextFirstIndent2">
    <w:name w:val="Body Text First Indent 2"/>
    <w:basedOn w:val="BodyTextIndent"/>
    <w:link w:val="BodyTextFirstIndent2Char"/>
    <w:semiHidden/>
    <w:unhideWhenUsed/>
    <w:rsid w:val="00C756A3"/>
    <w:pPr>
      <w:spacing w:after="180"/>
      <w:ind w:left="360" w:firstLine="360"/>
    </w:pPr>
  </w:style>
  <w:style w:type="character" w:customStyle="1" w:styleId="BodyTextFirstIndent2Char">
    <w:name w:val="Body Text First Indent 2 Char"/>
    <w:basedOn w:val="BodyTextIndentChar"/>
    <w:link w:val="BodyTextFirstIndent2"/>
    <w:semiHidden/>
    <w:rsid w:val="00C756A3"/>
    <w:rPr>
      <w:lang w:eastAsia="en-US"/>
    </w:rPr>
  </w:style>
  <w:style w:type="paragraph" w:styleId="BodyTextIndent2">
    <w:name w:val="Body Text Indent 2"/>
    <w:basedOn w:val="Normal"/>
    <w:link w:val="BodyTextIndent2Char"/>
    <w:semiHidden/>
    <w:unhideWhenUsed/>
    <w:rsid w:val="00C756A3"/>
    <w:pPr>
      <w:spacing w:after="120" w:line="480" w:lineRule="auto"/>
      <w:ind w:left="283"/>
    </w:pPr>
  </w:style>
  <w:style w:type="character" w:customStyle="1" w:styleId="BodyTextIndent2Char">
    <w:name w:val="Body Text Indent 2 Char"/>
    <w:basedOn w:val="DefaultParagraphFont"/>
    <w:link w:val="BodyTextIndent2"/>
    <w:semiHidden/>
    <w:rsid w:val="00C756A3"/>
    <w:rPr>
      <w:lang w:eastAsia="en-US"/>
    </w:rPr>
  </w:style>
  <w:style w:type="paragraph" w:styleId="BodyTextIndent3">
    <w:name w:val="Body Text Indent 3"/>
    <w:basedOn w:val="Normal"/>
    <w:link w:val="BodyTextIndent3Char"/>
    <w:semiHidden/>
    <w:unhideWhenUsed/>
    <w:rsid w:val="00C756A3"/>
    <w:pPr>
      <w:spacing w:after="120"/>
      <w:ind w:left="283"/>
    </w:pPr>
    <w:rPr>
      <w:sz w:val="16"/>
      <w:szCs w:val="16"/>
    </w:rPr>
  </w:style>
  <w:style w:type="character" w:customStyle="1" w:styleId="BodyTextIndent3Char">
    <w:name w:val="Body Text Indent 3 Char"/>
    <w:basedOn w:val="DefaultParagraphFont"/>
    <w:link w:val="BodyTextIndent3"/>
    <w:semiHidden/>
    <w:rsid w:val="00C756A3"/>
    <w:rPr>
      <w:sz w:val="16"/>
      <w:szCs w:val="16"/>
      <w:lang w:eastAsia="en-US"/>
    </w:rPr>
  </w:style>
  <w:style w:type="paragraph" w:styleId="Caption">
    <w:name w:val="caption"/>
    <w:basedOn w:val="Normal"/>
    <w:next w:val="Normal"/>
    <w:semiHidden/>
    <w:unhideWhenUsed/>
    <w:qFormat/>
    <w:rsid w:val="00C756A3"/>
    <w:pPr>
      <w:spacing w:after="200"/>
    </w:pPr>
    <w:rPr>
      <w:i/>
      <w:iCs/>
      <w:color w:val="44546A" w:themeColor="text2"/>
      <w:sz w:val="18"/>
      <w:szCs w:val="18"/>
    </w:rPr>
  </w:style>
  <w:style w:type="paragraph" w:styleId="Closing">
    <w:name w:val="Closing"/>
    <w:basedOn w:val="Normal"/>
    <w:link w:val="ClosingChar"/>
    <w:semiHidden/>
    <w:unhideWhenUsed/>
    <w:rsid w:val="00C756A3"/>
    <w:pPr>
      <w:spacing w:after="0"/>
      <w:ind w:left="4252"/>
    </w:pPr>
  </w:style>
  <w:style w:type="character" w:customStyle="1" w:styleId="ClosingChar">
    <w:name w:val="Closing Char"/>
    <w:basedOn w:val="DefaultParagraphFont"/>
    <w:link w:val="Closing"/>
    <w:semiHidden/>
    <w:rsid w:val="00C756A3"/>
    <w:rPr>
      <w:lang w:eastAsia="en-US"/>
    </w:rPr>
  </w:style>
  <w:style w:type="paragraph" w:styleId="CommentText">
    <w:name w:val="annotation text"/>
    <w:basedOn w:val="Normal"/>
    <w:link w:val="CommentTextChar"/>
    <w:semiHidden/>
    <w:unhideWhenUsed/>
    <w:rsid w:val="00C756A3"/>
  </w:style>
  <w:style w:type="character" w:customStyle="1" w:styleId="CommentTextChar">
    <w:name w:val="Comment Text Char"/>
    <w:basedOn w:val="DefaultParagraphFont"/>
    <w:link w:val="CommentText"/>
    <w:semiHidden/>
    <w:rsid w:val="00C756A3"/>
    <w:rPr>
      <w:lang w:eastAsia="en-US"/>
    </w:rPr>
  </w:style>
  <w:style w:type="paragraph" w:styleId="CommentSubject">
    <w:name w:val="annotation subject"/>
    <w:basedOn w:val="CommentText"/>
    <w:next w:val="CommentText"/>
    <w:link w:val="CommentSubjectChar"/>
    <w:semiHidden/>
    <w:unhideWhenUsed/>
    <w:rsid w:val="00C756A3"/>
    <w:rPr>
      <w:b/>
      <w:bCs/>
    </w:rPr>
  </w:style>
  <w:style w:type="character" w:customStyle="1" w:styleId="CommentSubjectChar">
    <w:name w:val="Comment Subject Char"/>
    <w:basedOn w:val="CommentTextChar"/>
    <w:link w:val="CommentSubject"/>
    <w:semiHidden/>
    <w:rsid w:val="00C756A3"/>
    <w:rPr>
      <w:b/>
      <w:bCs/>
      <w:lang w:eastAsia="en-US"/>
    </w:rPr>
  </w:style>
  <w:style w:type="paragraph" w:styleId="Date">
    <w:name w:val="Date"/>
    <w:basedOn w:val="Normal"/>
    <w:next w:val="Normal"/>
    <w:link w:val="DateChar"/>
    <w:semiHidden/>
    <w:unhideWhenUsed/>
    <w:rsid w:val="00C756A3"/>
  </w:style>
  <w:style w:type="character" w:customStyle="1" w:styleId="DateChar">
    <w:name w:val="Date Char"/>
    <w:basedOn w:val="DefaultParagraphFont"/>
    <w:link w:val="Date"/>
    <w:semiHidden/>
    <w:rsid w:val="00C756A3"/>
    <w:rPr>
      <w:lang w:eastAsia="en-US"/>
    </w:rPr>
  </w:style>
  <w:style w:type="paragraph" w:styleId="E-mailSignature">
    <w:name w:val="E-mail Signature"/>
    <w:basedOn w:val="Normal"/>
    <w:link w:val="E-mailSignatureChar"/>
    <w:semiHidden/>
    <w:unhideWhenUsed/>
    <w:rsid w:val="00C756A3"/>
    <w:pPr>
      <w:spacing w:after="0"/>
    </w:pPr>
  </w:style>
  <w:style w:type="character" w:customStyle="1" w:styleId="E-mailSignatureChar">
    <w:name w:val="E-mail Signature Char"/>
    <w:basedOn w:val="DefaultParagraphFont"/>
    <w:link w:val="E-mailSignature"/>
    <w:semiHidden/>
    <w:rsid w:val="00C756A3"/>
    <w:rPr>
      <w:lang w:eastAsia="en-US"/>
    </w:rPr>
  </w:style>
  <w:style w:type="paragraph" w:styleId="EndnoteText">
    <w:name w:val="endnote text"/>
    <w:basedOn w:val="Normal"/>
    <w:link w:val="EndnoteTextChar"/>
    <w:semiHidden/>
    <w:unhideWhenUsed/>
    <w:rsid w:val="00C756A3"/>
    <w:pPr>
      <w:spacing w:after="0"/>
    </w:pPr>
  </w:style>
  <w:style w:type="character" w:customStyle="1" w:styleId="EndnoteTextChar">
    <w:name w:val="Endnote Text Char"/>
    <w:basedOn w:val="DefaultParagraphFont"/>
    <w:link w:val="EndnoteText"/>
    <w:semiHidden/>
    <w:rsid w:val="00C756A3"/>
    <w:rPr>
      <w:lang w:eastAsia="en-US"/>
    </w:rPr>
  </w:style>
  <w:style w:type="paragraph" w:styleId="EnvelopeAddress">
    <w:name w:val="envelope address"/>
    <w:basedOn w:val="Normal"/>
    <w:semiHidden/>
    <w:unhideWhenUsed/>
    <w:rsid w:val="00C756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56A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756A3"/>
    <w:pPr>
      <w:spacing w:after="0"/>
    </w:pPr>
  </w:style>
  <w:style w:type="character" w:customStyle="1" w:styleId="FootnoteTextChar">
    <w:name w:val="Footnote Text Char"/>
    <w:basedOn w:val="DefaultParagraphFont"/>
    <w:link w:val="FootnoteText"/>
    <w:semiHidden/>
    <w:rsid w:val="00C756A3"/>
    <w:rPr>
      <w:lang w:eastAsia="en-US"/>
    </w:rPr>
  </w:style>
  <w:style w:type="paragraph" w:styleId="HTMLAddress">
    <w:name w:val="HTML Address"/>
    <w:basedOn w:val="Normal"/>
    <w:link w:val="HTMLAddressChar"/>
    <w:semiHidden/>
    <w:unhideWhenUsed/>
    <w:rsid w:val="00C756A3"/>
    <w:pPr>
      <w:spacing w:after="0"/>
    </w:pPr>
    <w:rPr>
      <w:i/>
      <w:iCs/>
    </w:rPr>
  </w:style>
  <w:style w:type="character" w:customStyle="1" w:styleId="HTMLAddressChar">
    <w:name w:val="HTML Address Char"/>
    <w:basedOn w:val="DefaultParagraphFont"/>
    <w:link w:val="HTMLAddress"/>
    <w:semiHidden/>
    <w:rsid w:val="00C756A3"/>
    <w:rPr>
      <w:i/>
      <w:iCs/>
      <w:lang w:eastAsia="en-US"/>
    </w:rPr>
  </w:style>
  <w:style w:type="paragraph" w:styleId="HTMLPreformatted">
    <w:name w:val="HTML Preformatted"/>
    <w:basedOn w:val="Normal"/>
    <w:link w:val="HTMLPreformattedChar"/>
    <w:semiHidden/>
    <w:unhideWhenUsed/>
    <w:rsid w:val="00C756A3"/>
    <w:pPr>
      <w:spacing w:after="0"/>
    </w:pPr>
    <w:rPr>
      <w:rFonts w:ascii="Consolas" w:hAnsi="Consolas"/>
    </w:rPr>
  </w:style>
  <w:style w:type="character" w:customStyle="1" w:styleId="HTMLPreformattedChar">
    <w:name w:val="HTML Preformatted Char"/>
    <w:basedOn w:val="DefaultParagraphFont"/>
    <w:link w:val="HTMLPreformatted"/>
    <w:semiHidden/>
    <w:rsid w:val="00C756A3"/>
    <w:rPr>
      <w:rFonts w:ascii="Consolas" w:hAnsi="Consolas"/>
      <w:lang w:eastAsia="en-US"/>
    </w:rPr>
  </w:style>
  <w:style w:type="paragraph" w:styleId="Index1">
    <w:name w:val="index 1"/>
    <w:basedOn w:val="Normal"/>
    <w:next w:val="Normal"/>
    <w:semiHidden/>
    <w:unhideWhenUsed/>
    <w:rsid w:val="00C756A3"/>
    <w:pPr>
      <w:spacing w:after="0"/>
      <w:ind w:left="200" w:hanging="200"/>
    </w:pPr>
  </w:style>
  <w:style w:type="paragraph" w:styleId="Index2">
    <w:name w:val="index 2"/>
    <w:basedOn w:val="Normal"/>
    <w:next w:val="Normal"/>
    <w:semiHidden/>
    <w:unhideWhenUsed/>
    <w:rsid w:val="00C756A3"/>
    <w:pPr>
      <w:spacing w:after="0"/>
      <w:ind w:left="400" w:hanging="200"/>
    </w:pPr>
  </w:style>
  <w:style w:type="paragraph" w:styleId="Index3">
    <w:name w:val="index 3"/>
    <w:basedOn w:val="Normal"/>
    <w:next w:val="Normal"/>
    <w:semiHidden/>
    <w:unhideWhenUsed/>
    <w:rsid w:val="00C756A3"/>
    <w:pPr>
      <w:spacing w:after="0"/>
      <w:ind w:left="600" w:hanging="200"/>
    </w:pPr>
  </w:style>
  <w:style w:type="paragraph" w:styleId="Index4">
    <w:name w:val="index 4"/>
    <w:basedOn w:val="Normal"/>
    <w:next w:val="Normal"/>
    <w:semiHidden/>
    <w:unhideWhenUsed/>
    <w:rsid w:val="00C756A3"/>
    <w:pPr>
      <w:spacing w:after="0"/>
      <w:ind w:left="800" w:hanging="200"/>
    </w:pPr>
  </w:style>
  <w:style w:type="paragraph" w:styleId="Index5">
    <w:name w:val="index 5"/>
    <w:basedOn w:val="Normal"/>
    <w:next w:val="Normal"/>
    <w:semiHidden/>
    <w:unhideWhenUsed/>
    <w:rsid w:val="00C756A3"/>
    <w:pPr>
      <w:spacing w:after="0"/>
      <w:ind w:left="1000" w:hanging="200"/>
    </w:pPr>
  </w:style>
  <w:style w:type="paragraph" w:styleId="Index6">
    <w:name w:val="index 6"/>
    <w:basedOn w:val="Normal"/>
    <w:next w:val="Normal"/>
    <w:semiHidden/>
    <w:unhideWhenUsed/>
    <w:rsid w:val="00C756A3"/>
    <w:pPr>
      <w:spacing w:after="0"/>
      <w:ind w:left="1200" w:hanging="200"/>
    </w:pPr>
  </w:style>
  <w:style w:type="paragraph" w:styleId="Index7">
    <w:name w:val="index 7"/>
    <w:basedOn w:val="Normal"/>
    <w:next w:val="Normal"/>
    <w:semiHidden/>
    <w:unhideWhenUsed/>
    <w:rsid w:val="00C756A3"/>
    <w:pPr>
      <w:spacing w:after="0"/>
      <w:ind w:left="1400" w:hanging="200"/>
    </w:pPr>
  </w:style>
  <w:style w:type="paragraph" w:styleId="Index8">
    <w:name w:val="index 8"/>
    <w:basedOn w:val="Normal"/>
    <w:next w:val="Normal"/>
    <w:semiHidden/>
    <w:unhideWhenUsed/>
    <w:rsid w:val="00C756A3"/>
    <w:pPr>
      <w:spacing w:after="0"/>
      <w:ind w:left="1600" w:hanging="200"/>
    </w:pPr>
  </w:style>
  <w:style w:type="paragraph" w:styleId="Index9">
    <w:name w:val="index 9"/>
    <w:basedOn w:val="Normal"/>
    <w:next w:val="Normal"/>
    <w:semiHidden/>
    <w:unhideWhenUsed/>
    <w:rsid w:val="00C756A3"/>
    <w:pPr>
      <w:spacing w:after="0"/>
      <w:ind w:left="1800" w:hanging="200"/>
    </w:pPr>
  </w:style>
  <w:style w:type="paragraph" w:styleId="IndexHeading">
    <w:name w:val="index heading"/>
    <w:basedOn w:val="Normal"/>
    <w:next w:val="Index1"/>
    <w:semiHidden/>
    <w:unhideWhenUsed/>
    <w:rsid w:val="00C756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756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756A3"/>
    <w:rPr>
      <w:i/>
      <w:iCs/>
      <w:color w:val="4472C4" w:themeColor="accent1"/>
      <w:lang w:eastAsia="en-US"/>
    </w:rPr>
  </w:style>
  <w:style w:type="paragraph" w:styleId="List">
    <w:name w:val="List"/>
    <w:basedOn w:val="Normal"/>
    <w:rsid w:val="00C756A3"/>
    <w:pPr>
      <w:ind w:left="283" w:hanging="283"/>
      <w:contextualSpacing/>
    </w:pPr>
  </w:style>
  <w:style w:type="paragraph" w:styleId="List2">
    <w:name w:val="List 2"/>
    <w:basedOn w:val="Normal"/>
    <w:semiHidden/>
    <w:unhideWhenUsed/>
    <w:rsid w:val="00C756A3"/>
    <w:pPr>
      <w:ind w:left="566" w:hanging="283"/>
      <w:contextualSpacing/>
    </w:pPr>
  </w:style>
  <w:style w:type="paragraph" w:styleId="List3">
    <w:name w:val="List 3"/>
    <w:basedOn w:val="Normal"/>
    <w:semiHidden/>
    <w:unhideWhenUsed/>
    <w:rsid w:val="00C756A3"/>
    <w:pPr>
      <w:ind w:left="849" w:hanging="283"/>
      <w:contextualSpacing/>
    </w:pPr>
  </w:style>
  <w:style w:type="paragraph" w:styleId="List4">
    <w:name w:val="List 4"/>
    <w:basedOn w:val="Normal"/>
    <w:semiHidden/>
    <w:unhideWhenUsed/>
    <w:rsid w:val="00C756A3"/>
    <w:pPr>
      <w:ind w:left="1132" w:hanging="283"/>
      <w:contextualSpacing/>
    </w:pPr>
  </w:style>
  <w:style w:type="paragraph" w:styleId="List5">
    <w:name w:val="List 5"/>
    <w:basedOn w:val="Normal"/>
    <w:semiHidden/>
    <w:unhideWhenUsed/>
    <w:rsid w:val="00C756A3"/>
    <w:pPr>
      <w:ind w:left="1415" w:hanging="283"/>
      <w:contextualSpacing/>
    </w:pPr>
  </w:style>
  <w:style w:type="paragraph" w:styleId="ListBullet">
    <w:name w:val="List Bullet"/>
    <w:basedOn w:val="Normal"/>
    <w:rsid w:val="00C756A3"/>
    <w:pPr>
      <w:numPr>
        <w:numId w:val="7"/>
      </w:numPr>
      <w:contextualSpacing/>
    </w:pPr>
  </w:style>
  <w:style w:type="paragraph" w:styleId="ListBullet2">
    <w:name w:val="List Bullet 2"/>
    <w:basedOn w:val="Normal"/>
    <w:semiHidden/>
    <w:unhideWhenUsed/>
    <w:rsid w:val="00C756A3"/>
    <w:pPr>
      <w:numPr>
        <w:numId w:val="8"/>
      </w:numPr>
      <w:contextualSpacing/>
    </w:pPr>
  </w:style>
  <w:style w:type="paragraph" w:styleId="ListBullet3">
    <w:name w:val="List Bullet 3"/>
    <w:basedOn w:val="Normal"/>
    <w:semiHidden/>
    <w:unhideWhenUsed/>
    <w:rsid w:val="00C756A3"/>
    <w:pPr>
      <w:numPr>
        <w:numId w:val="9"/>
      </w:numPr>
      <w:contextualSpacing/>
    </w:pPr>
  </w:style>
  <w:style w:type="paragraph" w:styleId="ListBullet4">
    <w:name w:val="List Bullet 4"/>
    <w:basedOn w:val="Normal"/>
    <w:semiHidden/>
    <w:unhideWhenUsed/>
    <w:rsid w:val="00C756A3"/>
    <w:pPr>
      <w:numPr>
        <w:numId w:val="10"/>
      </w:numPr>
      <w:contextualSpacing/>
    </w:pPr>
  </w:style>
  <w:style w:type="paragraph" w:styleId="ListBullet5">
    <w:name w:val="List Bullet 5"/>
    <w:basedOn w:val="Normal"/>
    <w:semiHidden/>
    <w:unhideWhenUsed/>
    <w:rsid w:val="00C756A3"/>
    <w:pPr>
      <w:numPr>
        <w:numId w:val="11"/>
      </w:numPr>
      <w:contextualSpacing/>
    </w:pPr>
  </w:style>
  <w:style w:type="paragraph" w:styleId="ListContinue">
    <w:name w:val="List Continue"/>
    <w:basedOn w:val="Normal"/>
    <w:semiHidden/>
    <w:unhideWhenUsed/>
    <w:rsid w:val="00C756A3"/>
    <w:pPr>
      <w:spacing w:after="120"/>
      <w:ind w:left="283"/>
      <w:contextualSpacing/>
    </w:pPr>
  </w:style>
  <w:style w:type="paragraph" w:styleId="ListContinue2">
    <w:name w:val="List Continue 2"/>
    <w:basedOn w:val="Normal"/>
    <w:rsid w:val="00C756A3"/>
    <w:pPr>
      <w:spacing w:after="120"/>
      <w:ind w:left="566"/>
      <w:contextualSpacing/>
    </w:pPr>
  </w:style>
  <w:style w:type="paragraph" w:styleId="ListContinue3">
    <w:name w:val="List Continue 3"/>
    <w:basedOn w:val="Normal"/>
    <w:rsid w:val="00C756A3"/>
    <w:pPr>
      <w:spacing w:after="120"/>
      <w:ind w:left="849"/>
      <w:contextualSpacing/>
    </w:pPr>
  </w:style>
  <w:style w:type="paragraph" w:styleId="ListContinue4">
    <w:name w:val="List Continue 4"/>
    <w:basedOn w:val="Normal"/>
    <w:rsid w:val="00C756A3"/>
    <w:pPr>
      <w:spacing w:after="120"/>
      <w:ind w:left="1132"/>
      <w:contextualSpacing/>
    </w:pPr>
  </w:style>
  <w:style w:type="paragraph" w:styleId="ListContinue5">
    <w:name w:val="List Continue 5"/>
    <w:basedOn w:val="Normal"/>
    <w:rsid w:val="00C756A3"/>
    <w:pPr>
      <w:spacing w:after="120"/>
      <w:ind w:left="1415"/>
      <w:contextualSpacing/>
    </w:pPr>
  </w:style>
  <w:style w:type="paragraph" w:styleId="ListNumber">
    <w:name w:val="List Number"/>
    <w:basedOn w:val="Normal"/>
    <w:semiHidden/>
    <w:unhideWhenUsed/>
    <w:rsid w:val="00C756A3"/>
    <w:pPr>
      <w:numPr>
        <w:numId w:val="12"/>
      </w:numPr>
      <w:contextualSpacing/>
    </w:pPr>
  </w:style>
  <w:style w:type="paragraph" w:styleId="ListNumber2">
    <w:name w:val="List Number 2"/>
    <w:basedOn w:val="Normal"/>
    <w:semiHidden/>
    <w:unhideWhenUsed/>
    <w:rsid w:val="00C756A3"/>
    <w:pPr>
      <w:numPr>
        <w:numId w:val="13"/>
      </w:numPr>
      <w:contextualSpacing/>
    </w:pPr>
  </w:style>
  <w:style w:type="paragraph" w:styleId="ListNumber3">
    <w:name w:val="List Number 3"/>
    <w:basedOn w:val="Normal"/>
    <w:semiHidden/>
    <w:unhideWhenUsed/>
    <w:rsid w:val="00C756A3"/>
    <w:pPr>
      <w:numPr>
        <w:numId w:val="14"/>
      </w:numPr>
      <w:contextualSpacing/>
    </w:pPr>
  </w:style>
  <w:style w:type="paragraph" w:styleId="ListNumber4">
    <w:name w:val="List Number 4"/>
    <w:basedOn w:val="Normal"/>
    <w:semiHidden/>
    <w:unhideWhenUsed/>
    <w:rsid w:val="00C756A3"/>
    <w:pPr>
      <w:numPr>
        <w:numId w:val="15"/>
      </w:numPr>
      <w:contextualSpacing/>
    </w:pPr>
  </w:style>
  <w:style w:type="paragraph" w:styleId="ListNumber5">
    <w:name w:val="List Number 5"/>
    <w:basedOn w:val="Normal"/>
    <w:semiHidden/>
    <w:unhideWhenUsed/>
    <w:rsid w:val="00C756A3"/>
    <w:pPr>
      <w:numPr>
        <w:numId w:val="16"/>
      </w:numPr>
      <w:contextualSpacing/>
    </w:pPr>
  </w:style>
  <w:style w:type="paragraph" w:styleId="MacroText">
    <w:name w:val="macro"/>
    <w:link w:val="MacroTextChar"/>
    <w:semiHidden/>
    <w:unhideWhenUsed/>
    <w:rsid w:val="00C756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C756A3"/>
    <w:rPr>
      <w:rFonts w:ascii="Consolas" w:hAnsi="Consolas"/>
      <w:lang w:eastAsia="en-US"/>
    </w:rPr>
  </w:style>
  <w:style w:type="paragraph" w:styleId="MessageHeader">
    <w:name w:val="Message Header"/>
    <w:basedOn w:val="Normal"/>
    <w:link w:val="MessageHeaderChar"/>
    <w:semiHidden/>
    <w:unhideWhenUsed/>
    <w:rsid w:val="00C756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56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756A3"/>
    <w:rPr>
      <w:lang w:eastAsia="en-US"/>
    </w:rPr>
  </w:style>
  <w:style w:type="paragraph" w:styleId="NormalWeb">
    <w:name w:val="Normal (Web)"/>
    <w:basedOn w:val="Normal"/>
    <w:semiHidden/>
    <w:unhideWhenUsed/>
    <w:rsid w:val="00C756A3"/>
    <w:rPr>
      <w:sz w:val="24"/>
      <w:szCs w:val="24"/>
    </w:rPr>
  </w:style>
  <w:style w:type="paragraph" w:styleId="NormalIndent">
    <w:name w:val="Normal Indent"/>
    <w:basedOn w:val="Normal"/>
    <w:semiHidden/>
    <w:unhideWhenUsed/>
    <w:rsid w:val="00C756A3"/>
    <w:pPr>
      <w:ind w:left="720"/>
    </w:pPr>
  </w:style>
  <w:style w:type="paragraph" w:styleId="NoteHeading">
    <w:name w:val="Note Heading"/>
    <w:basedOn w:val="Normal"/>
    <w:next w:val="Normal"/>
    <w:link w:val="NoteHeadingChar"/>
    <w:semiHidden/>
    <w:unhideWhenUsed/>
    <w:rsid w:val="00C756A3"/>
    <w:pPr>
      <w:spacing w:after="0"/>
    </w:pPr>
  </w:style>
  <w:style w:type="character" w:customStyle="1" w:styleId="NoteHeadingChar">
    <w:name w:val="Note Heading Char"/>
    <w:basedOn w:val="DefaultParagraphFont"/>
    <w:link w:val="NoteHeading"/>
    <w:semiHidden/>
    <w:rsid w:val="00C756A3"/>
    <w:rPr>
      <w:lang w:eastAsia="en-US"/>
    </w:rPr>
  </w:style>
  <w:style w:type="paragraph" w:styleId="PlainText">
    <w:name w:val="Plain Text"/>
    <w:basedOn w:val="Normal"/>
    <w:link w:val="PlainTextChar"/>
    <w:semiHidden/>
    <w:unhideWhenUsed/>
    <w:rsid w:val="00C756A3"/>
    <w:pPr>
      <w:spacing w:after="0"/>
    </w:pPr>
    <w:rPr>
      <w:rFonts w:ascii="Consolas" w:hAnsi="Consolas"/>
      <w:sz w:val="21"/>
      <w:szCs w:val="21"/>
    </w:rPr>
  </w:style>
  <w:style w:type="character" w:customStyle="1" w:styleId="PlainTextChar">
    <w:name w:val="Plain Text Char"/>
    <w:basedOn w:val="DefaultParagraphFont"/>
    <w:link w:val="PlainText"/>
    <w:semiHidden/>
    <w:rsid w:val="00C756A3"/>
    <w:rPr>
      <w:rFonts w:ascii="Consolas" w:hAnsi="Consolas"/>
      <w:sz w:val="21"/>
      <w:szCs w:val="21"/>
      <w:lang w:eastAsia="en-US"/>
    </w:rPr>
  </w:style>
  <w:style w:type="paragraph" w:styleId="Quote">
    <w:name w:val="Quote"/>
    <w:basedOn w:val="Normal"/>
    <w:next w:val="Normal"/>
    <w:link w:val="QuoteChar"/>
    <w:uiPriority w:val="29"/>
    <w:qFormat/>
    <w:rsid w:val="00C756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56A3"/>
    <w:rPr>
      <w:i/>
      <w:iCs/>
      <w:color w:val="404040" w:themeColor="text1" w:themeTint="BF"/>
      <w:lang w:eastAsia="en-US"/>
    </w:rPr>
  </w:style>
  <w:style w:type="paragraph" w:styleId="Salutation">
    <w:name w:val="Salutation"/>
    <w:basedOn w:val="Normal"/>
    <w:next w:val="Normal"/>
    <w:link w:val="SalutationChar"/>
    <w:semiHidden/>
    <w:unhideWhenUsed/>
    <w:rsid w:val="00C756A3"/>
  </w:style>
  <w:style w:type="character" w:customStyle="1" w:styleId="SalutationChar">
    <w:name w:val="Salutation Char"/>
    <w:basedOn w:val="DefaultParagraphFont"/>
    <w:link w:val="Salutation"/>
    <w:semiHidden/>
    <w:rsid w:val="00C756A3"/>
    <w:rPr>
      <w:lang w:eastAsia="en-US"/>
    </w:rPr>
  </w:style>
  <w:style w:type="paragraph" w:styleId="Signature">
    <w:name w:val="Signature"/>
    <w:basedOn w:val="Normal"/>
    <w:link w:val="SignatureChar"/>
    <w:semiHidden/>
    <w:unhideWhenUsed/>
    <w:rsid w:val="00C756A3"/>
    <w:pPr>
      <w:spacing w:after="0"/>
      <w:ind w:left="4252"/>
    </w:pPr>
  </w:style>
  <w:style w:type="character" w:customStyle="1" w:styleId="SignatureChar">
    <w:name w:val="Signature Char"/>
    <w:basedOn w:val="DefaultParagraphFont"/>
    <w:link w:val="Signature"/>
    <w:semiHidden/>
    <w:rsid w:val="00C756A3"/>
    <w:rPr>
      <w:lang w:eastAsia="en-US"/>
    </w:rPr>
  </w:style>
  <w:style w:type="paragraph" w:styleId="Subtitle">
    <w:name w:val="Subtitle"/>
    <w:basedOn w:val="Normal"/>
    <w:next w:val="Normal"/>
    <w:link w:val="SubtitleChar"/>
    <w:qFormat/>
    <w:rsid w:val="00C756A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56A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756A3"/>
    <w:pPr>
      <w:spacing w:after="0"/>
      <w:ind w:left="200" w:hanging="200"/>
    </w:pPr>
  </w:style>
  <w:style w:type="paragraph" w:styleId="TableofFigures">
    <w:name w:val="table of figures"/>
    <w:basedOn w:val="Normal"/>
    <w:next w:val="Normal"/>
    <w:semiHidden/>
    <w:unhideWhenUsed/>
    <w:rsid w:val="00C756A3"/>
    <w:pPr>
      <w:spacing w:after="0"/>
    </w:pPr>
  </w:style>
  <w:style w:type="paragraph" w:styleId="Title">
    <w:name w:val="Title"/>
    <w:basedOn w:val="Normal"/>
    <w:next w:val="Normal"/>
    <w:link w:val="TitleChar"/>
    <w:qFormat/>
    <w:rsid w:val="00C756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56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C756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56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756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CF414-F943-4534-8F97-D6999F5D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2638</Words>
  <Characters>15038</Characters>
  <Application>Microsoft Office Word</Application>
  <DocSecurity>0</DocSecurity>
  <Lines>125</Lines>
  <Paragraphs>35</Paragraphs>
  <ScaleCrop>false</ScaleCrop>
  <HeadingPairs>
    <vt:vector size="4" baseType="variant">
      <vt:variant>
        <vt:lpstr>Title</vt:lpstr>
      </vt:variant>
      <vt:variant>
        <vt:i4>1</vt:i4>
      </vt:variant>
      <vt:variant>
        <vt:lpstr>标题</vt:lpstr>
      </vt:variant>
      <vt:variant>
        <vt:i4>25</vt:i4>
      </vt:variant>
    </vt:vector>
  </HeadingPairs>
  <TitlesOfParts>
    <vt:vector size="2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AAnF-specific security requirements and related test cases</vt:lpstr>
      <vt:lpstr>    4.1	Introduction</vt:lpstr>
      <vt:lpstr>    4.2	AAnF-specific adaptations of security functional requirements and related te</vt:lpstr>
      <vt:lpstr>        4.2.1	Introduction</vt:lpstr>
      <vt:lpstr>        4.2.2	Security functional requirements on the AAnF deriving from 3GPP specificat</vt:lpstr>
      <vt:lpstr>        4.2.3	Technical Baseline </vt:lpstr>
      <vt:lpstr>        4.2.4	Operating systems</vt:lpstr>
      <vt:lpstr>        4.2.5	Web servers </vt:lpstr>
      <vt:lpstr>        4.2.6	Network devices </vt:lpstr>
      <vt:lpstr>    4.3	AAnF-specific adaptations of hardening requirements and related test cases.</vt:lpstr>
      <vt:lpstr>        4.3.1	Introduction</vt:lpstr>
      <vt:lpstr>        4.3.2	Technical Baseline</vt:lpstr>
      <vt:lpstr>        4.3.3	Operating Systems</vt:lpstr>
      <vt:lpstr>        4.3.4	Web Servers</vt:lpstr>
      <vt:lpstr>        4.3.5	Network Devices</vt:lpstr>
      <vt:lpstr>        4.3.6	Network Functions in service-based architecture </vt:lpstr>
      <vt:lpstr>    4.4	AAnF-specific adaptations of basic vulnerability testing requirements and re</vt:lpstr>
    </vt:vector>
  </TitlesOfParts>
  <Company>ETSI</Company>
  <LinksUpToDate>false</LinksUpToDate>
  <CharactersWithSpaces>17641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8</cp:revision>
  <cp:lastPrinted>2019-02-25T14:05:00Z</cp:lastPrinted>
  <dcterms:created xsi:type="dcterms:W3CDTF">2023-03-10T16:20:00Z</dcterms:created>
  <dcterms:modified xsi:type="dcterms:W3CDTF">2023-03-10T16:26:00Z</dcterms:modified>
</cp:coreProperties>
</file>